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3C" w:rsidRPr="000F59F6" w:rsidRDefault="0012153C" w:rsidP="0012153C">
      <w:pPr>
        <w:pStyle w:val="Balk5"/>
        <w:spacing w:before="80"/>
        <w:ind w:left="821" w:right="821" w:firstLine="0"/>
        <w:jc w:val="center"/>
        <w:rPr>
          <w:lang w:val="tr-TR"/>
        </w:rPr>
      </w:pPr>
      <w:r w:rsidRPr="000F59F6">
        <w:rPr>
          <w:lang w:val="tr-TR"/>
        </w:rPr>
        <w:t>T.C</w:t>
      </w:r>
    </w:p>
    <w:p w:rsidR="0012153C" w:rsidRPr="000F59F6" w:rsidRDefault="005F784A" w:rsidP="0012153C">
      <w:pPr>
        <w:spacing w:before="230"/>
        <w:ind w:left="821" w:right="821"/>
        <w:jc w:val="center"/>
        <w:rPr>
          <w:b/>
          <w:sz w:val="24"/>
        </w:rPr>
      </w:pPr>
      <w:r>
        <w:rPr>
          <w:b/>
          <w:sz w:val="24"/>
        </w:rPr>
        <w:t xml:space="preserve">CEYHAN </w:t>
      </w:r>
      <w:r w:rsidR="0012153C" w:rsidRPr="000F59F6">
        <w:rPr>
          <w:b/>
          <w:sz w:val="24"/>
        </w:rPr>
        <w:t>KAYMAKAMLIĞI</w:t>
      </w:r>
    </w:p>
    <w:p w:rsidR="0012153C" w:rsidRPr="000F59F6" w:rsidRDefault="005F784A" w:rsidP="0012153C">
      <w:pPr>
        <w:spacing w:before="230"/>
        <w:ind w:left="821" w:right="822"/>
        <w:jc w:val="center"/>
        <w:rPr>
          <w:b/>
          <w:sz w:val="24"/>
        </w:rPr>
      </w:pPr>
      <w:r>
        <w:rPr>
          <w:b/>
          <w:sz w:val="24"/>
        </w:rPr>
        <w:t>BİRKENT İLK-ORTA</w:t>
      </w:r>
      <w:r w:rsidR="0012153C" w:rsidRPr="000F59F6">
        <w:rPr>
          <w:b/>
          <w:sz w:val="24"/>
        </w:rPr>
        <w:t>OKULU MÜDÜRLÜĞÜ</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spacing w:before="8"/>
        <w:rPr>
          <w:b/>
          <w:sz w:val="41"/>
          <w:lang w:val="tr-TR"/>
        </w:rPr>
      </w:pPr>
    </w:p>
    <w:p w:rsidR="0012153C" w:rsidRPr="000F59F6" w:rsidRDefault="0012153C" w:rsidP="0012153C">
      <w:pPr>
        <w:spacing w:before="1"/>
        <w:ind w:left="821" w:right="821"/>
        <w:jc w:val="center"/>
        <w:rPr>
          <w:b/>
          <w:sz w:val="40"/>
        </w:rPr>
      </w:pPr>
      <w:r w:rsidRPr="000F59F6">
        <w:rPr>
          <w:b/>
          <w:sz w:val="40"/>
        </w:rPr>
        <w:t>2024-2028 STRATEJİK PLANI</w:t>
      </w:r>
    </w:p>
    <w:p w:rsidR="0012153C" w:rsidRPr="000F59F6" w:rsidRDefault="0012153C" w:rsidP="0012153C">
      <w:pPr>
        <w:pStyle w:val="GvdeMetni"/>
        <w:rPr>
          <w:b/>
          <w:sz w:val="46"/>
          <w:lang w:val="tr-TR"/>
        </w:rPr>
      </w:pPr>
    </w:p>
    <w:p w:rsidR="0012153C" w:rsidRPr="000F59F6" w:rsidRDefault="0012153C" w:rsidP="0012153C">
      <w:pPr>
        <w:pStyle w:val="GvdeMetni"/>
        <w:rPr>
          <w:b/>
          <w:sz w:val="46"/>
          <w:lang w:val="tr-TR"/>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rPr>
          <w:sz w:val="56"/>
          <w:szCs w:val="56"/>
        </w:rPr>
      </w:pPr>
      <w:r w:rsidRPr="000F59F6">
        <w:rPr>
          <w:sz w:val="56"/>
          <w:szCs w:val="56"/>
        </w:rPr>
        <w:br w:type="page"/>
      </w:r>
    </w:p>
    <w:p w:rsidR="0012153C" w:rsidRPr="000F59F6" w:rsidRDefault="007A5829" w:rsidP="0012153C">
      <w:pPr>
        <w:rPr>
          <w:sz w:val="56"/>
          <w:szCs w:val="56"/>
        </w:rPr>
      </w:pPr>
      <w:bookmarkStart w:id="0" w:name="_Hlk173934664"/>
      <w:bookmarkEnd w:id="0"/>
      <w:r w:rsidRPr="007A5829">
        <w:rPr>
          <w:noProof/>
          <w:lang w:eastAsia="tr-TR"/>
        </w:rPr>
        <w:lastRenderedPageBreak/>
        <w:pict>
          <v:rect id="Dikdörtgen 9" o:spid="_x0000_s1026" style="position:absolute;margin-left:0;margin-top:0;width:499.3pt;height:720.85pt;z-index:251658240;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" fillcolor="white [3201]" strokecolor="black [3200]" strokeweight="1pt">
            <v:path arrowok="t"/>
            <v:textbox>
              <w:txbxContent>
                <w:p w:rsidR="000B77A6" w:rsidRDefault="005F784A" w:rsidP="000B77A6">
                  <w:r w:rsidRPr="00A47F2F">
                    <w:rPr>
                      <w:b/>
                      <w:bCs/>
                      <w:noProof/>
                      <w:szCs w:val="24"/>
                      <w:lang w:eastAsia="tr-TR"/>
                    </w:rPr>
                    <w:drawing>
                      <wp:inline distT="0" distB="0" distL="0" distR="0">
                        <wp:extent cx="6145530" cy="4983480"/>
                        <wp:effectExtent l="0" t="0" r="7620" b="7620"/>
                        <wp:docPr id="1458639903" name="Resim 8" descr="metin, takım elbise, giyim, adam, ins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57990" name="Resim 8" descr="metin, takım elbise, giyim, adam, insan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5530" cy="4983480"/>
                                </a:xfrm>
                                <a:prstGeom prst="rect">
                                  <a:avLst/>
                                </a:prstGeom>
                                <a:noFill/>
                                <a:ln>
                                  <a:noFill/>
                                </a:ln>
                              </pic:spPr>
                            </pic:pic>
                          </a:graphicData>
                        </a:graphic>
                      </wp:inline>
                    </w:drawing>
                  </w:r>
                </w:p>
              </w:txbxContent>
            </v:textbox>
            <w10:wrap type="square" anchorx="margin" anchory="margin"/>
          </v:rect>
        </w:pict>
      </w:r>
    </w:p>
    <w:p w:rsidR="00B02D8F" w:rsidRPr="000F59F6" w:rsidRDefault="00B02D8F" w:rsidP="0012153C">
      <w:pPr>
        <w:jc w:val="center"/>
        <w:rPr>
          <w:sz w:val="56"/>
          <w:szCs w:val="56"/>
        </w:rPr>
      </w:pPr>
      <w:r w:rsidRPr="000F59F6">
        <w:rPr>
          <w:sz w:val="56"/>
          <w:szCs w:val="56"/>
        </w:rPr>
        <w:lastRenderedPageBreak/>
        <w:br w:type="page"/>
      </w:r>
    </w:p>
    <w:p w:rsidR="003F5AB6" w:rsidRPr="000F59F6" w:rsidRDefault="003F5AB6" w:rsidP="003F5AB6">
      <w:pPr>
        <w:spacing w:before="100"/>
        <w:ind w:left="3496"/>
        <w:rPr>
          <w:b/>
          <w:sz w:val="36"/>
        </w:rPr>
      </w:pPr>
      <w:r w:rsidRPr="000F59F6">
        <w:rPr>
          <w:b/>
          <w:sz w:val="36"/>
        </w:rPr>
        <w:lastRenderedPageBreak/>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3"/>
        <w:gridCol w:w="1757"/>
        <w:gridCol w:w="3922"/>
      </w:tblGrid>
      <w:tr w:rsidR="003F5AB6" w:rsidRPr="000F59F6">
        <w:trPr>
          <w:trHeight w:val="560"/>
        </w:trPr>
        <w:tc>
          <w:tcPr>
            <w:tcW w:w="4385" w:type="dxa"/>
            <w:gridSpan w:val="2"/>
            <w:tcBorders>
              <w:left w:val="single" w:sz="8" w:space="0" w:color="000000"/>
            </w:tcBorders>
          </w:tcPr>
          <w:p w:rsidR="003F5AB6" w:rsidRPr="000F59F6" w:rsidRDefault="003F5AB6">
            <w:pPr>
              <w:pStyle w:val="TableParagraph"/>
              <w:spacing w:before="2" w:line="281" w:lineRule="exact"/>
              <w:ind w:left="59"/>
              <w:rPr>
                <w:b/>
                <w:sz w:val="24"/>
                <w:lang w:val="tr-TR"/>
              </w:rPr>
            </w:pPr>
            <w:r w:rsidRPr="000F59F6">
              <w:rPr>
                <w:b/>
                <w:sz w:val="24"/>
                <w:lang w:val="tr-TR"/>
              </w:rPr>
              <w:t>İli:</w:t>
            </w:r>
          </w:p>
          <w:p w:rsidR="003F5AB6" w:rsidRPr="000F59F6" w:rsidRDefault="005F784A">
            <w:pPr>
              <w:pStyle w:val="TableParagraph"/>
              <w:spacing w:line="260" w:lineRule="exact"/>
              <w:ind w:left="59"/>
              <w:rPr>
                <w:b/>
                <w:sz w:val="24"/>
                <w:lang w:val="tr-TR"/>
              </w:rPr>
            </w:pPr>
            <w:r>
              <w:rPr>
                <w:b/>
                <w:sz w:val="24"/>
                <w:lang w:val="tr-TR"/>
              </w:rPr>
              <w:t>ADANA</w:t>
            </w:r>
          </w:p>
        </w:tc>
        <w:tc>
          <w:tcPr>
            <w:tcW w:w="5678" w:type="dxa"/>
            <w:gridSpan w:val="2"/>
            <w:tcBorders>
              <w:right w:val="single" w:sz="8" w:space="0" w:color="000000"/>
            </w:tcBorders>
          </w:tcPr>
          <w:p w:rsidR="003F5AB6" w:rsidRPr="000F59F6" w:rsidRDefault="003F5AB6">
            <w:pPr>
              <w:pStyle w:val="TableParagraph"/>
              <w:spacing w:before="141"/>
              <w:ind w:left="59"/>
              <w:rPr>
                <w:sz w:val="24"/>
                <w:lang w:val="tr-TR"/>
              </w:rPr>
            </w:pPr>
            <w:r w:rsidRPr="000F59F6">
              <w:rPr>
                <w:b/>
                <w:sz w:val="24"/>
                <w:lang w:val="tr-TR"/>
              </w:rPr>
              <w:t xml:space="preserve">İlçesi: </w:t>
            </w:r>
            <w:r w:rsidR="005F784A">
              <w:rPr>
                <w:sz w:val="24"/>
                <w:lang w:val="tr-TR"/>
              </w:rPr>
              <w:t>CEYHAN</w:t>
            </w:r>
          </w:p>
        </w:tc>
      </w:tr>
      <w:tr w:rsidR="003F5AB6" w:rsidRPr="000F59F6">
        <w:trPr>
          <w:trHeight w:val="460"/>
        </w:trPr>
        <w:tc>
          <w:tcPr>
            <w:tcW w:w="1202" w:type="dxa"/>
            <w:tcBorders>
              <w:left w:val="single" w:sz="8" w:space="0" w:color="000000"/>
              <w:right w:val="single" w:sz="8" w:space="0" w:color="000000"/>
            </w:tcBorders>
          </w:tcPr>
          <w:p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rsidR="003F5AB6" w:rsidRPr="000F59F6" w:rsidRDefault="005F784A">
            <w:pPr>
              <w:pStyle w:val="TableParagraph"/>
              <w:spacing w:before="116"/>
              <w:ind w:left="59"/>
              <w:rPr>
                <w:sz w:val="20"/>
                <w:lang w:val="tr-TR"/>
              </w:rPr>
            </w:pPr>
            <w:r>
              <w:rPr>
                <w:sz w:val="20"/>
              </w:rPr>
              <w:t>BİRKENT MH 4323 SOK NO:54</w:t>
            </w:r>
          </w:p>
        </w:tc>
        <w:tc>
          <w:tcPr>
            <w:tcW w:w="1757" w:type="dxa"/>
            <w:tcBorders>
              <w:right w:val="single" w:sz="8" w:space="0" w:color="000000"/>
            </w:tcBorders>
          </w:tcPr>
          <w:p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rsidR="003F5AB6" w:rsidRPr="000F59F6" w:rsidRDefault="005F784A">
            <w:pPr>
              <w:pStyle w:val="TableParagraph"/>
              <w:rPr>
                <w:rFonts w:ascii="Times New Roman"/>
                <w:sz w:val="20"/>
                <w:lang w:val="tr-TR"/>
              </w:rPr>
            </w:pPr>
            <w:r w:rsidRPr="009B644D">
              <w:rPr>
                <w:sz w:val="20"/>
              </w:rPr>
              <w:t>https://ceyhanbirkentortaokulu.meb.k12.tr/tema/harita.php</w:t>
            </w:r>
          </w:p>
        </w:tc>
      </w:tr>
      <w:tr w:rsidR="003F5AB6" w:rsidRPr="000F59F6">
        <w:trPr>
          <w:trHeight w:val="458"/>
        </w:trPr>
        <w:tc>
          <w:tcPr>
            <w:tcW w:w="1202" w:type="dxa"/>
            <w:tcBorders>
              <w:left w:val="single" w:sz="8" w:space="0" w:color="000000"/>
              <w:right w:val="single" w:sz="8" w:space="0" w:color="000000"/>
            </w:tcBorders>
          </w:tcPr>
          <w:p w:rsidR="003F5AB6" w:rsidRPr="000F59F6" w:rsidRDefault="003F5AB6">
            <w:pPr>
              <w:pStyle w:val="TableParagraph"/>
              <w:spacing w:line="231" w:lineRule="exact"/>
              <w:ind w:left="59"/>
              <w:rPr>
                <w:b/>
                <w:sz w:val="20"/>
                <w:lang w:val="tr-TR"/>
              </w:rPr>
            </w:pPr>
            <w:r w:rsidRPr="000F59F6">
              <w:rPr>
                <w:b/>
                <w:sz w:val="20"/>
                <w:lang w:val="tr-TR"/>
              </w:rPr>
              <w:t>Telefon</w:t>
            </w:r>
          </w:p>
          <w:p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rsidR="003F5AB6" w:rsidRPr="000F59F6" w:rsidRDefault="005F784A">
            <w:pPr>
              <w:pStyle w:val="TableParagraph"/>
              <w:spacing w:before="114"/>
              <w:ind w:left="59"/>
              <w:rPr>
                <w:sz w:val="20"/>
                <w:lang w:val="tr-TR"/>
              </w:rPr>
            </w:pPr>
            <w:r>
              <w:rPr>
                <w:sz w:val="20"/>
              </w:rPr>
              <w:t>3226538081</w:t>
            </w:r>
          </w:p>
        </w:tc>
        <w:tc>
          <w:tcPr>
            <w:tcW w:w="1757" w:type="dxa"/>
            <w:tcBorders>
              <w:right w:val="single" w:sz="8" w:space="0" w:color="000000"/>
            </w:tcBorders>
          </w:tcPr>
          <w:p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rsidR="003F5AB6" w:rsidRPr="000F59F6" w:rsidRDefault="003F5AB6">
            <w:pPr>
              <w:pStyle w:val="TableParagraph"/>
              <w:rPr>
                <w:rFonts w:ascii="Times New Roman"/>
                <w:sz w:val="20"/>
                <w:lang w:val="tr-TR"/>
              </w:rPr>
            </w:pPr>
          </w:p>
        </w:tc>
      </w:tr>
      <w:tr w:rsidR="003F5AB6" w:rsidRPr="000F59F6">
        <w:trPr>
          <w:trHeight w:val="460"/>
        </w:trPr>
        <w:tc>
          <w:tcPr>
            <w:tcW w:w="1202" w:type="dxa"/>
            <w:tcBorders>
              <w:left w:val="single" w:sz="8" w:space="0" w:color="000000"/>
              <w:right w:val="single" w:sz="8" w:space="0" w:color="000000"/>
            </w:tcBorders>
          </w:tcPr>
          <w:p w:rsidR="003F5AB6" w:rsidRPr="000F59F6" w:rsidRDefault="003F5AB6">
            <w:pPr>
              <w:pStyle w:val="TableParagraph"/>
              <w:spacing w:line="236" w:lineRule="exact"/>
              <w:ind w:left="59" w:right="377"/>
              <w:rPr>
                <w:b/>
                <w:sz w:val="20"/>
                <w:lang w:val="tr-TR"/>
              </w:rPr>
            </w:pPr>
            <w:r w:rsidRPr="000F59F6">
              <w:rPr>
                <w:b/>
                <w:sz w:val="20"/>
                <w:lang w:val="tr-TR"/>
              </w:rPr>
              <w:t>e- Posta Adresi:</w:t>
            </w:r>
          </w:p>
        </w:tc>
        <w:tc>
          <w:tcPr>
            <w:tcW w:w="3182" w:type="dxa"/>
            <w:tcBorders>
              <w:left w:val="single" w:sz="8" w:space="0" w:color="000000"/>
            </w:tcBorders>
          </w:tcPr>
          <w:p w:rsidR="003F5AB6" w:rsidRPr="000F59F6" w:rsidRDefault="005F784A">
            <w:pPr>
              <w:pStyle w:val="TableParagraph"/>
              <w:spacing w:before="116"/>
              <w:ind w:left="59"/>
              <w:rPr>
                <w:sz w:val="20"/>
                <w:lang w:val="tr-TR"/>
              </w:rPr>
            </w:pPr>
            <w:r>
              <w:rPr>
                <w:sz w:val="20"/>
              </w:rPr>
              <w:t>731760@meb.k12.tr</w:t>
            </w:r>
          </w:p>
        </w:tc>
        <w:tc>
          <w:tcPr>
            <w:tcW w:w="1757" w:type="dxa"/>
            <w:tcBorders>
              <w:bottom w:val="single" w:sz="4" w:space="0" w:color="000000"/>
              <w:right w:val="single" w:sz="8" w:space="0" w:color="000000"/>
            </w:tcBorders>
          </w:tcPr>
          <w:p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rsidR="003F5AB6" w:rsidRPr="000F59F6" w:rsidRDefault="005F784A">
            <w:pPr>
              <w:pStyle w:val="TableParagraph"/>
              <w:spacing w:before="116"/>
              <w:ind w:left="59"/>
              <w:rPr>
                <w:sz w:val="20"/>
                <w:lang w:val="tr-TR"/>
              </w:rPr>
            </w:pPr>
            <w:r>
              <w:rPr>
                <w:sz w:val="20"/>
              </w:rPr>
              <w:t>Ceyhanbirkentortaokulu.meb.k12.tr</w:t>
            </w:r>
          </w:p>
        </w:tc>
      </w:tr>
      <w:tr w:rsidR="003F5AB6" w:rsidRPr="000F59F6">
        <w:trPr>
          <w:trHeight w:val="595"/>
        </w:trPr>
        <w:tc>
          <w:tcPr>
            <w:tcW w:w="1202" w:type="dxa"/>
            <w:tcBorders>
              <w:left w:val="single" w:sz="8" w:space="0" w:color="000000"/>
              <w:right w:val="single" w:sz="8" w:space="0" w:color="000000"/>
            </w:tcBorders>
          </w:tcPr>
          <w:p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rsidR="003F5AB6" w:rsidRPr="000F59F6" w:rsidRDefault="005F784A">
            <w:pPr>
              <w:pStyle w:val="TableParagraph"/>
              <w:rPr>
                <w:rFonts w:ascii="Times New Roman"/>
                <w:sz w:val="20"/>
                <w:lang w:val="tr-TR"/>
              </w:rPr>
            </w:pPr>
            <w:r>
              <w:rPr>
                <w:b/>
                <w:sz w:val="20"/>
              </w:rPr>
              <w:t>731760/731761</w:t>
            </w:r>
          </w:p>
        </w:tc>
        <w:tc>
          <w:tcPr>
            <w:tcW w:w="1757" w:type="dxa"/>
            <w:tcBorders>
              <w:top w:val="single" w:sz="4" w:space="0" w:color="000000"/>
              <w:left w:val="single" w:sz="4" w:space="0" w:color="000000"/>
              <w:bottom w:val="single" w:sz="4" w:space="0" w:color="000000"/>
              <w:right w:val="single" w:sz="4" w:space="0" w:color="000000"/>
            </w:tcBorders>
          </w:tcPr>
          <w:p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3F5AB6" w:rsidRPr="000F59F6" w:rsidRDefault="005F784A">
            <w:pPr>
              <w:pStyle w:val="TableParagraph"/>
              <w:spacing w:before="181"/>
              <w:ind w:left="64"/>
              <w:rPr>
                <w:sz w:val="20"/>
                <w:lang w:val="tr-TR"/>
              </w:rPr>
            </w:pPr>
            <w:r>
              <w:rPr>
                <w:sz w:val="20"/>
              </w:rPr>
              <w:t>TAM GÜN</w:t>
            </w:r>
          </w:p>
        </w:tc>
      </w:tr>
    </w:tbl>
    <w:p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rsidR="003F5AB6" w:rsidRPr="000F59F6" w:rsidRDefault="005F784A" w:rsidP="003F5AB6">
      <w:pPr>
        <w:pStyle w:val="GvdeMetni"/>
        <w:rPr>
          <w:b/>
          <w:sz w:val="20"/>
          <w:lang w:val="tr-TR"/>
        </w:rPr>
      </w:pPr>
      <w:r>
        <w:rPr>
          <w:noProof/>
          <w:lang w:val="tr-TR" w:eastAsia="tr-TR"/>
        </w:rPr>
        <w:lastRenderedPageBreak/>
        <w:drawing>
          <wp:inline distT="0" distB="0" distL="0" distR="0">
            <wp:extent cx="4838700" cy="2811780"/>
            <wp:effectExtent l="0" t="0" r="0" b="7620"/>
            <wp:docPr id="653765351" name="Resim 9" descr="iç mekan, kişi, şahıs, duvar, mobily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65351" name="Resim 9" descr="iç mekan, kişi, şahıs, duvar, mobilya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38700" cy="2811780"/>
                    </a:xfrm>
                    <a:prstGeom prst="rect">
                      <a:avLst/>
                    </a:prstGeom>
                    <a:noFill/>
                    <a:ln>
                      <a:noFill/>
                    </a:ln>
                  </pic:spPr>
                </pic:pic>
              </a:graphicData>
            </a:graphic>
          </wp:inline>
        </w:drawing>
      </w:r>
    </w:p>
    <w:p w:rsidR="003F5AB6" w:rsidRPr="000F59F6" w:rsidRDefault="003F5AB6" w:rsidP="003F5AB6">
      <w:pPr>
        <w:pStyle w:val="GvdeMetni"/>
        <w:rPr>
          <w:b/>
          <w:sz w:val="20"/>
          <w:lang w:val="tr-TR"/>
        </w:rPr>
      </w:pPr>
    </w:p>
    <w:p w:rsidR="003F5AB6" w:rsidRPr="000F59F6" w:rsidRDefault="003F5AB6" w:rsidP="003F5AB6">
      <w:pPr>
        <w:pStyle w:val="GvdeMetni"/>
        <w:spacing w:before="2"/>
        <w:rPr>
          <w:b/>
          <w:sz w:val="23"/>
          <w:lang w:val="tr-TR"/>
        </w:rPr>
      </w:pPr>
    </w:p>
    <w:p w:rsidR="003F5AB6" w:rsidRDefault="005F784A" w:rsidP="003F5AB6">
      <w:pPr>
        <w:pStyle w:val="GvdeMetni"/>
        <w:rPr>
          <w:b/>
          <w:sz w:val="20"/>
          <w:lang w:val="tr-TR"/>
        </w:rPr>
      </w:pPr>
      <w:r>
        <w:rPr>
          <w:b/>
          <w:sz w:val="20"/>
          <w:lang w:val="tr-TR"/>
        </w:rPr>
        <w:t>SUNUŞ</w:t>
      </w:r>
    </w:p>
    <w:p w:rsidR="005F784A" w:rsidRPr="0068549A" w:rsidRDefault="005F784A" w:rsidP="005F784A">
      <w:pPr>
        <w:jc w:val="both"/>
        <w:rPr>
          <w:szCs w:val="24"/>
        </w:rPr>
      </w:pPr>
      <w:r w:rsidRPr="0068549A">
        <w:rPr>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5F784A" w:rsidRPr="0068549A" w:rsidRDefault="005F784A" w:rsidP="005F784A">
      <w:pPr>
        <w:jc w:val="both"/>
        <w:rPr>
          <w:szCs w:val="24"/>
        </w:rPr>
      </w:pPr>
      <w:r w:rsidRPr="0068549A">
        <w:rPr>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5F784A" w:rsidRPr="0068549A" w:rsidRDefault="005F784A" w:rsidP="005F784A">
      <w:pPr>
        <w:jc w:val="both"/>
        <w:rPr>
          <w:szCs w:val="24"/>
        </w:rPr>
      </w:pPr>
      <w:r w:rsidRPr="0068549A">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5F784A" w:rsidRDefault="005F784A" w:rsidP="005F784A">
      <w:pPr>
        <w:pStyle w:val="GvdeMetni"/>
      </w:pPr>
      <w:r w:rsidRPr="0068549A">
        <w:t xml:space="preserve">Bu anlamda, </w:t>
      </w:r>
      <w:r>
        <w:t>2019-2023</w:t>
      </w:r>
      <w:r w:rsidRPr="0068549A">
        <w:t>dönemi</w:t>
      </w:r>
      <w:r w:rsidR="001F2474">
        <w:t xml:space="preserve"> </w:t>
      </w:r>
      <w:r w:rsidRPr="0068549A">
        <w:t>stratejik</w:t>
      </w:r>
      <w:r w:rsidR="001F2474">
        <w:t xml:space="preserve"> </w:t>
      </w:r>
      <w:r w:rsidRPr="0068549A">
        <w:t>planının; belirlenmiş</w:t>
      </w:r>
      <w:r w:rsidR="001F2474">
        <w:t xml:space="preserve"> </w:t>
      </w:r>
      <w:r w:rsidRPr="0068549A">
        <w:t>aksaklıkların</w:t>
      </w:r>
      <w:r w:rsidR="001F2474">
        <w:t xml:space="preserve"> </w:t>
      </w:r>
      <w:r w:rsidRPr="0068549A">
        <w:t>çözüme</w:t>
      </w:r>
      <w:r w:rsidR="001F2474">
        <w:t xml:space="preserve"> </w:t>
      </w:r>
      <w:r w:rsidRPr="0068549A">
        <w:t>kavuşturulmasını</w:t>
      </w:r>
      <w:r w:rsidR="001F2474">
        <w:t xml:space="preserve"> </w:t>
      </w:r>
      <w:r w:rsidRPr="0068549A">
        <w:t>ve</w:t>
      </w:r>
      <w:r w:rsidR="001F2474">
        <w:t xml:space="preserve"> </w:t>
      </w:r>
      <w:r w:rsidRPr="0068549A">
        <w:t>çağdaş</w:t>
      </w:r>
      <w:r w:rsidR="001F2474">
        <w:t xml:space="preserve"> </w:t>
      </w:r>
      <w:r w:rsidRPr="0068549A">
        <w:t>eğitim</w:t>
      </w:r>
      <w:r w:rsidR="001F2474">
        <w:t xml:space="preserve"> </w:t>
      </w:r>
      <w:r w:rsidRPr="0068549A">
        <w:t>ve</w:t>
      </w:r>
      <w:r w:rsidR="001F2474">
        <w:t xml:space="preserve"> </w:t>
      </w:r>
      <w:r w:rsidRPr="0068549A">
        <w:t>öğretim</w:t>
      </w:r>
      <w:r w:rsidR="001F2474">
        <w:t xml:space="preserve"> </w:t>
      </w:r>
      <w:r w:rsidRPr="0068549A">
        <w:t>uygulamalarının</w:t>
      </w:r>
      <w:r w:rsidR="001F2474">
        <w:t xml:space="preserve"> </w:t>
      </w:r>
      <w:r w:rsidRPr="0068549A">
        <w:t>bilimsel</w:t>
      </w:r>
      <w:r w:rsidR="001F2474">
        <w:t xml:space="preserve"> </w:t>
      </w:r>
      <w:r w:rsidRPr="0068549A">
        <w:t>yönleriyle</w:t>
      </w:r>
      <w:r w:rsidR="001F2474">
        <w:t xml:space="preserve"> </w:t>
      </w:r>
      <w:r w:rsidRPr="0068549A">
        <w:t>başarıyla</w:t>
      </w:r>
      <w:r w:rsidR="001F2474">
        <w:t xml:space="preserve"> </w:t>
      </w:r>
      <w:r w:rsidRPr="0068549A">
        <w:t>yürütülmesini</w:t>
      </w:r>
      <w:r w:rsidR="001F2474">
        <w:t xml:space="preserve"> </w:t>
      </w:r>
      <w:r w:rsidRPr="0068549A">
        <w:t>sağlayacağı</w:t>
      </w:r>
      <w:r w:rsidR="001F2474">
        <w:t xml:space="preserve"> </w:t>
      </w:r>
      <w:r w:rsidRPr="0068549A">
        <w:t>inancını</w:t>
      </w:r>
      <w:r w:rsidR="001F2474">
        <w:t xml:space="preserve"> </w:t>
      </w:r>
      <w:r w:rsidRPr="0068549A">
        <w:t>taşımaktayız. Bu çalışmayı</w:t>
      </w:r>
      <w:r w:rsidR="001F2474">
        <w:t xml:space="preserve"> </w:t>
      </w:r>
      <w:r w:rsidRPr="0068549A">
        <w:t>planlı</w:t>
      </w:r>
      <w:r w:rsidR="001F2474">
        <w:t xml:space="preserve"> </w:t>
      </w:r>
      <w:r w:rsidRPr="0068549A">
        <w:t>kalkınmanın</w:t>
      </w:r>
      <w:r w:rsidR="001F2474">
        <w:t xml:space="preserve"> </w:t>
      </w:r>
      <w:r w:rsidRPr="0068549A">
        <w:t>bir</w:t>
      </w:r>
      <w:r w:rsidR="001F2474">
        <w:t xml:space="preserve"> </w:t>
      </w:r>
      <w:r w:rsidRPr="0068549A">
        <w:t>gereği</w:t>
      </w:r>
      <w:r w:rsidR="001F2474">
        <w:t xml:space="preserve"> </w:t>
      </w:r>
      <w:r w:rsidRPr="0068549A">
        <w:t>olarak</w:t>
      </w:r>
      <w:r w:rsidR="001F2474">
        <w:t xml:space="preserve"> </w:t>
      </w:r>
      <w:r w:rsidRPr="0068549A">
        <w:t>görüyor; planın</w:t>
      </w:r>
      <w:r w:rsidR="001F2474">
        <w:t xml:space="preserve"> </w:t>
      </w:r>
      <w:r w:rsidRPr="0068549A">
        <w:t>hazırlanmasında</w:t>
      </w:r>
      <w:r w:rsidR="001F2474">
        <w:t xml:space="preserve"> </w:t>
      </w:r>
      <w:r w:rsidRPr="0068549A">
        <w:t>emeği</w:t>
      </w:r>
      <w:r w:rsidR="001F2474">
        <w:t xml:space="preserve"> </w:t>
      </w:r>
      <w:r w:rsidRPr="0068549A">
        <w:t>geçen</w:t>
      </w:r>
      <w:r w:rsidR="001F2474">
        <w:t xml:space="preserve"> </w:t>
      </w:r>
      <w:r>
        <w:t>tüm</w:t>
      </w:r>
      <w:r w:rsidR="001F2474">
        <w:t xml:space="preserve"> </w:t>
      </w:r>
      <w:r>
        <w:t>paydaşlara</w:t>
      </w:r>
      <w:r w:rsidR="001F2474">
        <w:t xml:space="preserve"> </w:t>
      </w:r>
      <w:r w:rsidRPr="0068549A">
        <w:t>teşekkür</w:t>
      </w:r>
      <w:r w:rsidR="001F2474">
        <w:t xml:space="preserve"> </w:t>
      </w:r>
      <w:r w:rsidRPr="0068549A">
        <w:t>ediyor, İlçemiz, İlimiz</w:t>
      </w:r>
      <w:r w:rsidR="001F2474">
        <w:t xml:space="preserve"> </w:t>
      </w:r>
      <w:r w:rsidRPr="0068549A">
        <w:t>ve</w:t>
      </w:r>
      <w:r w:rsidR="001F2474">
        <w:t xml:space="preserve"> </w:t>
      </w:r>
      <w:r w:rsidRPr="0068549A">
        <w:t>Ülkemiz</w:t>
      </w:r>
      <w:r w:rsidR="001F2474">
        <w:t xml:space="preserve"> </w:t>
      </w:r>
      <w:r w:rsidRPr="0068549A">
        <w:t>eğitim</w:t>
      </w:r>
      <w:r w:rsidR="001F2474">
        <w:t xml:space="preserve"> </w:t>
      </w:r>
      <w:r w:rsidRPr="0068549A">
        <w:t>sistemine hayırlı olmasını</w:t>
      </w:r>
      <w:r w:rsidR="001F2474">
        <w:t xml:space="preserve"> </w:t>
      </w:r>
      <w:r w:rsidRPr="0068549A">
        <w:t>diliyorum.</w:t>
      </w:r>
    </w:p>
    <w:p w:rsidR="005F784A" w:rsidRDefault="005F784A" w:rsidP="005F784A">
      <w:pPr>
        <w:pStyle w:val="GvdeMetni"/>
      </w:pPr>
    </w:p>
    <w:p w:rsidR="005F784A" w:rsidRDefault="005F784A" w:rsidP="005F784A">
      <w:pPr>
        <w:pStyle w:val="GvdeMetni"/>
      </w:pPr>
    </w:p>
    <w:p w:rsidR="005F784A" w:rsidRDefault="005F784A" w:rsidP="005F784A">
      <w:pPr>
        <w:pStyle w:val="GvdeMetni"/>
      </w:pPr>
    </w:p>
    <w:p w:rsidR="005F784A" w:rsidRPr="005F784A" w:rsidRDefault="005F784A" w:rsidP="005F784A">
      <w:pPr>
        <w:pStyle w:val="GvdeMetni"/>
      </w:pPr>
      <w:r>
        <w:tab/>
      </w:r>
      <w:r>
        <w:tab/>
      </w:r>
      <w:r>
        <w:tab/>
      </w:r>
      <w:r>
        <w:tab/>
      </w:r>
      <w:r>
        <w:tab/>
      </w:r>
      <w:r>
        <w:tab/>
      </w:r>
      <w:r>
        <w:tab/>
      </w:r>
      <w:r>
        <w:tab/>
      </w:r>
      <w:r>
        <w:tab/>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Default="005F784A" w:rsidP="005F784A">
      <w:r>
        <w:tab/>
      </w:r>
      <w:r>
        <w:tab/>
      </w:r>
      <w:r>
        <w:tab/>
      </w:r>
      <w:r>
        <w:tab/>
      </w:r>
      <w:r>
        <w:tab/>
      </w:r>
      <w:r>
        <w:tab/>
      </w:r>
      <w:r>
        <w:tab/>
      </w:r>
      <w:r>
        <w:tab/>
      </w:r>
      <w:r>
        <w:tab/>
        <w:t>Abdullah KARAPINAR</w:t>
      </w:r>
    </w:p>
    <w:p w:rsidR="005F784A" w:rsidRPr="000F59F6" w:rsidRDefault="005F784A" w:rsidP="005F784A">
      <w:pPr>
        <w:sectPr w:rsidR="005F784A" w:rsidRPr="000F59F6" w:rsidSect="005B428F">
          <w:pgSz w:w="11910" w:h="16840"/>
          <w:pgMar w:top="1580" w:right="1680" w:bottom="1280" w:left="1300" w:header="0" w:footer="1037" w:gutter="0"/>
          <w:cols w:space="708"/>
        </w:sectPr>
      </w:pPr>
      <w:r>
        <w:tab/>
      </w:r>
      <w:r>
        <w:tab/>
      </w:r>
      <w:r>
        <w:tab/>
      </w:r>
      <w:r>
        <w:tab/>
      </w:r>
      <w:r>
        <w:tab/>
      </w:r>
      <w:r>
        <w:tab/>
      </w:r>
      <w:r>
        <w:tab/>
      </w:r>
      <w:r>
        <w:tab/>
      </w:r>
      <w:r>
        <w:tab/>
        <w:t xml:space="preserve">   Okul Müdürü</w:t>
      </w:r>
    </w:p>
    <w:p w:rsidR="003F5AB6" w:rsidRPr="000F59F6" w:rsidRDefault="003F5AB6" w:rsidP="003F5AB6">
      <w:pPr>
        <w:pStyle w:val="Balk2"/>
        <w:spacing w:before="99"/>
        <w:ind w:left="3546" w:right="4444"/>
        <w:jc w:val="center"/>
      </w:pPr>
      <w:r w:rsidRPr="000F59F6">
        <w:lastRenderedPageBreak/>
        <w:t>İÇİNDEKİLER</w:t>
      </w:r>
    </w:p>
    <w:p w:rsidR="003F5AB6" w:rsidRPr="000F59F6" w:rsidRDefault="003F5AB6" w:rsidP="003F5AB6">
      <w:pPr>
        <w:spacing w:before="282"/>
        <w:ind w:left="118" w:right="846"/>
        <w:rPr>
          <w:i/>
          <w:sz w:val="24"/>
        </w:rPr>
      </w:pPr>
      <w:r w:rsidRPr="000F59F6">
        <w:rPr>
          <w:i/>
          <w:sz w:val="24"/>
        </w:rPr>
        <w:t>İçindekiler bölümü hazırlanırken ve planın sayfa tasarımı yapılırken aşağıda verilen sıralama dikkate alınmalıdır.</w:t>
      </w:r>
    </w:p>
    <w:p w:rsidR="003F5AB6" w:rsidRPr="000F59F6" w:rsidRDefault="003F5AB6" w:rsidP="003F5AB6">
      <w:pPr>
        <w:pStyle w:val="GvdeMetni"/>
        <w:spacing w:before="1"/>
        <w:rPr>
          <w:i/>
          <w:lang w:val="tr-TR"/>
        </w:rPr>
      </w:pPr>
    </w:p>
    <w:p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HAZIRLIKSÜRECİ</w:t>
      </w:r>
    </w:p>
    <w:p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StratejikPlanEkibi 1.2.</w:t>
      </w:r>
      <w:r w:rsidRPr="000F59F6">
        <w:rPr>
          <w:sz w:val="24"/>
          <w:lang w:val="tr-TR"/>
        </w:rPr>
        <w:tab/>
        <w:t>PlanlamaSüreci</w:t>
      </w:r>
    </w:p>
    <w:p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DURUMANALİZİ</w:t>
      </w:r>
    </w:p>
    <w:p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KurumsalTarihçe</w:t>
      </w:r>
    </w:p>
    <w:p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OlanPlanınDeğerlendirilmesi 2.3.</w:t>
      </w:r>
      <w:r w:rsidRPr="000F59F6">
        <w:rPr>
          <w:sz w:val="24"/>
          <w:lang w:val="tr-TR"/>
        </w:rPr>
        <w:tab/>
        <w:t>MevzuatAnalizi</w:t>
      </w:r>
    </w:p>
    <w:p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BelgelerininAnalizi</w:t>
      </w:r>
    </w:p>
    <w:p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veHizmetlerinBelirlenmesi 2.6.</w:t>
      </w:r>
      <w:r w:rsidRPr="000F59F6">
        <w:rPr>
          <w:sz w:val="24"/>
          <w:lang w:val="tr-TR"/>
        </w:rPr>
        <w:tab/>
        <w:t>PaydaşAnalizi</w:t>
      </w:r>
    </w:p>
    <w:p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İçiAnaliz</w:t>
      </w:r>
    </w:p>
    <w:p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2.7.5.İstatistikiVeriler</w:t>
      </w:r>
    </w:p>
    <w:p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Analizi-PESTLE)</w:t>
      </w:r>
    </w:p>
    <w:p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İhtiyaçlarınBelirlenmesi</w:t>
      </w:r>
    </w:p>
    <w:p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3.3.TemelDeğerler</w:t>
      </w:r>
    </w:p>
    <w:p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STRATEJİLERİNBELİRLENMESİ</w:t>
      </w:r>
    </w:p>
    <w:p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PerformansGöstergeleri</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StratejilerinBelirlenmesi</w:t>
      </w:r>
    </w:p>
    <w:p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rsidR="003F5AB6" w:rsidRPr="000F59F6" w:rsidRDefault="003F5AB6" w:rsidP="003F5AB6">
      <w:pPr>
        <w:pStyle w:val="GvdeMetni"/>
        <w:spacing w:before="10"/>
        <w:rPr>
          <w:sz w:val="23"/>
          <w:lang w:val="tr-TR"/>
        </w:rPr>
      </w:pPr>
    </w:p>
    <w:p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VEDEĞERLENDİRME</w:t>
      </w:r>
    </w:p>
    <w:p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HAZIRLIKSÜRECİ</w:t>
      </w:r>
    </w:p>
    <w:p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PlanEkibi</w:t>
      </w:r>
    </w:p>
    <w:p w:rsidR="003F5AB6" w:rsidRPr="000F59F6" w:rsidRDefault="003F5AB6" w:rsidP="003F5AB6">
      <w:pPr>
        <w:pStyle w:val="GvdeMetni"/>
        <w:rPr>
          <w:b/>
          <w:sz w:val="32"/>
          <w:lang w:val="tr-TR"/>
        </w:rPr>
      </w:pPr>
    </w:p>
    <w:p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rsidR="003F5AB6" w:rsidRPr="000F59F6" w:rsidRDefault="003F5AB6" w:rsidP="003F5AB6">
      <w:pPr>
        <w:pStyle w:val="GvdeMetni"/>
        <w:spacing w:line="360" w:lineRule="auto"/>
        <w:ind w:left="118" w:right="279"/>
        <w:jc w:val="both"/>
        <w:rPr>
          <w:lang w:val="tr-TR"/>
        </w:rPr>
      </w:pPr>
      <w:r w:rsidRPr="000F59F6">
        <w:rPr>
          <w:b/>
          <w:lang w:val="tr-TR"/>
        </w:rPr>
        <w:t>StratejikPlanEkibi:</w:t>
      </w:r>
      <w:r w:rsidRPr="000F59F6">
        <w:rPr>
          <w:lang w:val="tr-TR"/>
        </w:rPr>
        <w:t>Okulmüdürütarafındangörevlendirilenveüstkurulüyesiolmayan müdüryardımcısıbaşkanlığında,belirlenenöğretmenlervegönüllüvelilerdenoluşur.</w:t>
      </w:r>
    </w:p>
    <w:p w:rsidR="003F5AB6" w:rsidRPr="000F59F6" w:rsidRDefault="003F5AB6" w:rsidP="003F5AB6">
      <w:pPr>
        <w:pStyle w:val="GvdeMetni"/>
        <w:spacing w:before="2"/>
        <w:rPr>
          <w:sz w:val="36"/>
          <w:lang w:val="tr-TR"/>
        </w:rPr>
      </w:pPr>
    </w:p>
    <w:p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6"/>
        <w:gridCol w:w="1711"/>
      </w:tblGrid>
      <w:tr w:rsidR="003F5AB6" w:rsidRPr="000F59F6">
        <w:trPr>
          <w:trHeight w:val="740"/>
        </w:trPr>
        <w:tc>
          <w:tcPr>
            <w:tcW w:w="4526"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trPr>
          <w:trHeight w:val="580"/>
        </w:trPr>
        <w:tc>
          <w:tcPr>
            <w:tcW w:w="2928" w:type="dxa"/>
          </w:tcPr>
          <w:p w:rsidR="003F5AB6" w:rsidRPr="000F59F6" w:rsidRDefault="003F5AB6">
            <w:pPr>
              <w:pStyle w:val="TableParagraph"/>
              <w:rPr>
                <w:b/>
                <w:sz w:val="20"/>
                <w:lang w:val="tr-TR"/>
              </w:rPr>
            </w:pPr>
          </w:p>
          <w:p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rsidR="003F5AB6" w:rsidRPr="000F59F6" w:rsidRDefault="003F5AB6">
            <w:pPr>
              <w:pStyle w:val="TableParagraph"/>
              <w:rPr>
                <w:b/>
                <w:sz w:val="20"/>
                <w:lang w:val="tr-TR"/>
              </w:rPr>
            </w:pPr>
          </w:p>
          <w:p w:rsidR="003F5AB6" w:rsidRPr="000F59F6" w:rsidRDefault="003F5AB6">
            <w:pPr>
              <w:pStyle w:val="TableParagraph"/>
              <w:ind w:left="467"/>
              <w:rPr>
                <w:b/>
                <w:sz w:val="20"/>
                <w:lang w:val="tr-TR"/>
              </w:rPr>
            </w:pPr>
            <w:r w:rsidRPr="000F59F6">
              <w:rPr>
                <w:b/>
                <w:sz w:val="20"/>
                <w:lang w:val="tr-TR"/>
              </w:rPr>
              <w:t>Ünvanı</w:t>
            </w:r>
          </w:p>
        </w:tc>
        <w:tc>
          <w:tcPr>
            <w:tcW w:w="2986" w:type="dxa"/>
          </w:tcPr>
          <w:p w:rsidR="003F5AB6" w:rsidRPr="000F59F6" w:rsidRDefault="003F5AB6">
            <w:pPr>
              <w:pStyle w:val="TableParagraph"/>
              <w:rPr>
                <w:b/>
                <w:sz w:val="20"/>
                <w:lang w:val="tr-TR"/>
              </w:rPr>
            </w:pPr>
          </w:p>
          <w:p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rsidR="003F5AB6" w:rsidRPr="000F59F6" w:rsidRDefault="003F5AB6">
            <w:pPr>
              <w:pStyle w:val="TableParagraph"/>
              <w:rPr>
                <w:b/>
                <w:sz w:val="20"/>
                <w:lang w:val="tr-TR"/>
              </w:rPr>
            </w:pPr>
          </w:p>
          <w:p w:rsidR="003F5AB6" w:rsidRPr="000F59F6" w:rsidRDefault="003F5AB6">
            <w:pPr>
              <w:pStyle w:val="TableParagraph"/>
              <w:ind w:left="522"/>
              <w:rPr>
                <w:b/>
                <w:sz w:val="20"/>
                <w:lang w:val="tr-TR"/>
              </w:rPr>
            </w:pPr>
            <w:r w:rsidRPr="000F59F6">
              <w:rPr>
                <w:b/>
                <w:sz w:val="20"/>
                <w:lang w:val="tr-TR"/>
              </w:rPr>
              <w:t>Ünvanı</w:t>
            </w:r>
          </w:p>
        </w:tc>
      </w:tr>
      <w:tr w:rsidR="00821290" w:rsidRPr="000F59F6">
        <w:trPr>
          <w:trHeight w:val="280"/>
        </w:trPr>
        <w:tc>
          <w:tcPr>
            <w:tcW w:w="2928" w:type="dxa"/>
          </w:tcPr>
          <w:p w:rsidR="00821290" w:rsidRPr="000F59F6" w:rsidRDefault="00821290" w:rsidP="00821290">
            <w:pPr>
              <w:pStyle w:val="TableParagraph"/>
              <w:rPr>
                <w:rFonts w:ascii="Times New Roman"/>
                <w:sz w:val="20"/>
                <w:lang w:val="tr-TR"/>
              </w:rPr>
            </w:pPr>
            <w:r w:rsidRPr="00F22E04">
              <w:rPr>
                <w:bCs/>
              </w:rPr>
              <w:t>Abdullah KARAPINAR</w:t>
            </w:r>
          </w:p>
        </w:tc>
        <w:tc>
          <w:tcPr>
            <w:tcW w:w="1598" w:type="dxa"/>
          </w:tcPr>
          <w:p w:rsidR="00821290" w:rsidRPr="000F59F6" w:rsidRDefault="00821290" w:rsidP="00821290">
            <w:pPr>
              <w:pStyle w:val="TableParagraph"/>
              <w:rPr>
                <w:rFonts w:ascii="Times New Roman"/>
                <w:sz w:val="20"/>
                <w:lang w:val="tr-TR"/>
              </w:rPr>
            </w:pPr>
            <w:r w:rsidRPr="00F22E04">
              <w:rPr>
                <w:bCs/>
              </w:rPr>
              <w:t>OkulMüdürü</w:t>
            </w:r>
          </w:p>
        </w:tc>
        <w:tc>
          <w:tcPr>
            <w:tcW w:w="2986" w:type="dxa"/>
          </w:tcPr>
          <w:p w:rsidR="00821290" w:rsidRPr="000F59F6" w:rsidRDefault="00821290" w:rsidP="00821290">
            <w:pPr>
              <w:pStyle w:val="TableParagraph"/>
              <w:rPr>
                <w:rFonts w:ascii="Times New Roman"/>
                <w:sz w:val="20"/>
                <w:lang w:val="tr-TR"/>
              </w:rPr>
            </w:pPr>
            <w:r w:rsidRPr="00F22E04">
              <w:rPr>
                <w:bCs/>
              </w:rPr>
              <w:t>Abdullah KARAPINAR</w:t>
            </w:r>
          </w:p>
        </w:tc>
        <w:tc>
          <w:tcPr>
            <w:tcW w:w="1711" w:type="dxa"/>
          </w:tcPr>
          <w:p w:rsidR="00821290" w:rsidRPr="000F59F6" w:rsidRDefault="00821290" w:rsidP="00821290">
            <w:pPr>
              <w:pStyle w:val="TableParagraph"/>
              <w:rPr>
                <w:rFonts w:ascii="Times New Roman"/>
                <w:sz w:val="20"/>
                <w:lang w:val="tr-TR"/>
              </w:rPr>
            </w:pPr>
            <w:r w:rsidRPr="00F22E04">
              <w:rPr>
                <w:bCs/>
              </w:rPr>
              <w:t>OkulMüdürü</w:t>
            </w:r>
          </w:p>
        </w:tc>
      </w:tr>
      <w:tr w:rsidR="00821290" w:rsidRPr="000F59F6">
        <w:trPr>
          <w:trHeight w:val="280"/>
        </w:trPr>
        <w:tc>
          <w:tcPr>
            <w:tcW w:w="2928" w:type="dxa"/>
          </w:tcPr>
          <w:p w:rsidR="00821290" w:rsidRPr="000F59F6" w:rsidRDefault="00821290" w:rsidP="00821290">
            <w:pPr>
              <w:pStyle w:val="TableParagraph"/>
              <w:rPr>
                <w:rFonts w:ascii="Times New Roman"/>
                <w:sz w:val="20"/>
                <w:lang w:val="tr-TR"/>
              </w:rPr>
            </w:pPr>
            <w:r>
              <w:rPr>
                <w:sz w:val="20"/>
              </w:rPr>
              <w:t>Haluk KAYA</w:t>
            </w:r>
          </w:p>
        </w:tc>
        <w:tc>
          <w:tcPr>
            <w:tcW w:w="1598" w:type="dxa"/>
          </w:tcPr>
          <w:p w:rsidR="00821290" w:rsidRPr="000F59F6" w:rsidRDefault="00821290" w:rsidP="00821290">
            <w:pPr>
              <w:pStyle w:val="TableParagraph"/>
              <w:rPr>
                <w:rFonts w:ascii="Times New Roman"/>
                <w:sz w:val="20"/>
                <w:lang w:val="tr-TR"/>
              </w:rPr>
            </w:pPr>
            <w:r w:rsidRPr="00F22E04">
              <w:rPr>
                <w:sz w:val="20"/>
              </w:rPr>
              <w:t>Mdr. Yrd.</w:t>
            </w:r>
          </w:p>
        </w:tc>
        <w:tc>
          <w:tcPr>
            <w:tcW w:w="2986" w:type="dxa"/>
          </w:tcPr>
          <w:p w:rsidR="00821290" w:rsidRPr="000F59F6" w:rsidRDefault="00821290" w:rsidP="00821290">
            <w:pPr>
              <w:pStyle w:val="TableParagraph"/>
              <w:rPr>
                <w:rFonts w:ascii="Times New Roman"/>
                <w:sz w:val="20"/>
                <w:lang w:val="tr-TR"/>
              </w:rPr>
            </w:pPr>
            <w:r>
              <w:rPr>
                <w:sz w:val="20"/>
              </w:rPr>
              <w:t>Haluk kaya</w:t>
            </w:r>
          </w:p>
        </w:tc>
        <w:tc>
          <w:tcPr>
            <w:tcW w:w="1711" w:type="dxa"/>
          </w:tcPr>
          <w:p w:rsidR="00821290" w:rsidRPr="000F59F6" w:rsidRDefault="00821290" w:rsidP="00821290">
            <w:pPr>
              <w:pStyle w:val="TableParagraph"/>
              <w:rPr>
                <w:rFonts w:ascii="Times New Roman"/>
                <w:sz w:val="20"/>
                <w:lang w:val="tr-TR"/>
              </w:rPr>
            </w:pPr>
            <w:r w:rsidRPr="00F22E04">
              <w:rPr>
                <w:sz w:val="20"/>
              </w:rPr>
              <w:t>Mdr. Yrd.</w:t>
            </w:r>
          </w:p>
        </w:tc>
      </w:tr>
      <w:tr w:rsidR="00821290" w:rsidRPr="000F59F6">
        <w:trPr>
          <w:trHeight w:val="280"/>
        </w:trPr>
        <w:tc>
          <w:tcPr>
            <w:tcW w:w="2928" w:type="dxa"/>
          </w:tcPr>
          <w:p w:rsidR="00821290" w:rsidRPr="000F59F6" w:rsidRDefault="00821290" w:rsidP="00821290">
            <w:pPr>
              <w:pStyle w:val="TableParagraph"/>
              <w:rPr>
                <w:rFonts w:ascii="Times New Roman"/>
                <w:sz w:val="20"/>
                <w:lang w:val="tr-TR"/>
              </w:rPr>
            </w:pPr>
            <w:r>
              <w:rPr>
                <w:sz w:val="20"/>
              </w:rPr>
              <w:t>Ahmet TOPAL</w:t>
            </w:r>
          </w:p>
        </w:tc>
        <w:tc>
          <w:tcPr>
            <w:tcW w:w="1598" w:type="dxa"/>
          </w:tcPr>
          <w:p w:rsidR="00821290" w:rsidRPr="000F59F6" w:rsidRDefault="00821290" w:rsidP="00821290">
            <w:pPr>
              <w:pStyle w:val="TableParagraph"/>
              <w:rPr>
                <w:rFonts w:ascii="Times New Roman"/>
                <w:sz w:val="20"/>
                <w:lang w:val="tr-TR"/>
              </w:rPr>
            </w:pPr>
            <w:r w:rsidRPr="00F22E04">
              <w:rPr>
                <w:sz w:val="20"/>
              </w:rPr>
              <w:t>Öğretmen</w:t>
            </w:r>
          </w:p>
        </w:tc>
        <w:tc>
          <w:tcPr>
            <w:tcW w:w="2986" w:type="dxa"/>
          </w:tcPr>
          <w:p w:rsidR="00821290" w:rsidRPr="000F59F6" w:rsidRDefault="00821290" w:rsidP="00821290">
            <w:pPr>
              <w:pStyle w:val="TableParagraph"/>
              <w:rPr>
                <w:rFonts w:ascii="Times New Roman"/>
                <w:sz w:val="20"/>
                <w:lang w:val="tr-TR"/>
              </w:rPr>
            </w:pPr>
            <w:r>
              <w:rPr>
                <w:sz w:val="20"/>
              </w:rPr>
              <w:t>Adem DORAK</w:t>
            </w:r>
          </w:p>
        </w:tc>
        <w:tc>
          <w:tcPr>
            <w:tcW w:w="1711" w:type="dxa"/>
          </w:tcPr>
          <w:p w:rsidR="00821290" w:rsidRPr="000F59F6" w:rsidRDefault="00821290" w:rsidP="00821290">
            <w:pPr>
              <w:pStyle w:val="TableParagraph"/>
              <w:rPr>
                <w:rFonts w:ascii="Times New Roman"/>
                <w:sz w:val="20"/>
                <w:lang w:val="tr-TR"/>
              </w:rPr>
            </w:pPr>
            <w:r>
              <w:rPr>
                <w:sz w:val="20"/>
              </w:rPr>
              <w:t>Öğretmen</w:t>
            </w:r>
          </w:p>
        </w:tc>
      </w:tr>
      <w:tr w:rsidR="00821290" w:rsidRPr="000F59F6">
        <w:trPr>
          <w:trHeight w:val="300"/>
        </w:trPr>
        <w:tc>
          <w:tcPr>
            <w:tcW w:w="2928" w:type="dxa"/>
          </w:tcPr>
          <w:p w:rsidR="00821290" w:rsidRPr="000F59F6" w:rsidRDefault="00821290" w:rsidP="00821290">
            <w:pPr>
              <w:pStyle w:val="TableParagraph"/>
              <w:rPr>
                <w:rFonts w:ascii="Times New Roman"/>
                <w:lang w:val="tr-TR"/>
              </w:rPr>
            </w:pPr>
            <w:r>
              <w:rPr>
                <w:sz w:val="20"/>
              </w:rPr>
              <w:t>Ersan GÜVEN</w:t>
            </w:r>
          </w:p>
        </w:tc>
        <w:tc>
          <w:tcPr>
            <w:tcW w:w="1598" w:type="dxa"/>
          </w:tcPr>
          <w:p w:rsidR="00821290" w:rsidRPr="000F59F6" w:rsidRDefault="00821290" w:rsidP="00821290">
            <w:pPr>
              <w:pStyle w:val="TableParagraph"/>
              <w:rPr>
                <w:rFonts w:ascii="Times New Roman"/>
                <w:lang w:val="tr-TR"/>
              </w:rPr>
            </w:pPr>
            <w:r>
              <w:rPr>
                <w:sz w:val="20"/>
              </w:rPr>
              <w:t>Öğretmen</w:t>
            </w:r>
          </w:p>
        </w:tc>
        <w:tc>
          <w:tcPr>
            <w:tcW w:w="2986" w:type="dxa"/>
          </w:tcPr>
          <w:p w:rsidR="00821290" w:rsidRPr="000F59F6" w:rsidRDefault="00821290" w:rsidP="00821290">
            <w:pPr>
              <w:pStyle w:val="TableParagraph"/>
              <w:rPr>
                <w:rFonts w:ascii="Times New Roman"/>
                <w:lang w:val="tr-TR"/>
              </w:rPr>
            </w:pPr>
            <w:r>
              <w:rPr>
                <w:sz w:val="20"/>
              </w:rPr>
              <w:t>Ayten KARASAKAL</w:t>
            </w:r>
          </w:p>
        </w:tc>
        <w:tc>
          <w:tcPr>
            <w:tcW w:w="1711" w:type="dxa"/>
          </w:tcPr>
          <w:p w:rsidR="00821290" w:rsidRPr="000F59F6" w:rsidRDefault="00821290" w:rsidP="00821290">
            <w:pPr>
              <w:pStyle w:val="TableParagraph"/>
              <w:rPr>
                <w:rFonts w:ascii="Times New Roman"/>
                <w:lang w:val="tr-TR"/>
              </w:rPr>
            </w:pPr>
            <w:r>
              <w:rPr>
                <w:sz w:val="20"/>
              </w:rPr>
              <w:t>Öğretmen</w:t>
            </w:r>
          </w:p>
        </w:tc>
      </w:tr>
      <w:tr w:rsidR="00821290" w:rsidRPr="000F59F6">
        <w:trPr>
          <w:trHeight w:val="280"/>
        </w:trPr>
        <w:tc>
          <w:tcPr>
            <w:tcW w:w="2928" w:type="dxa"/>
          </w:tcPr>
          <w:p w:rsidR="00821290" w:rsidRPr="000F59F6" w:rsidRDefault="00821290" w:rsidP="00821290">
            <w:pPr>
              <w:pStyle w:val="TableParagraph"/>
              <w:rPr>
                <w:rFonts w:ascii="Times New Roman"/>
                <w:sz w:val="20"/>
                <w:lang w:val="tr-TR"/>
              </w:rPr>
            </w:pPr>
            <w:r>
              <w:rPr>
                <w:sz w:val="20"/>
              </w:rPr>
              <w:t>Mehmet SAYGI</w:t>
            </w:r>
          </w:p>
        </w:tc>
        <w:tc>
          <w:tcPr>
            <w:tcW w:w="1598" w:type="dxa"/>
          </w:tcPr>
          <w:p w:rsidR="00821290" w:rsidRPr="000F59F6" w:rsidRDefault="00821290" w:rsidP="00821290">
            <w:pPr>
              <w:pStyle w:val="TableParagraph"/>
              <w:rPr>
                <w:rFonts w:ascii="Times New Roman"/>
                <w:sz w:val="20"/>
                <w:lang w:val="tr-TR"/>
              </w:rPr>
            </w:pPr>
            <w:r>
              <w:rPr>
                <w:sz w:val="20"/>
              </w:rPr>
              <w:t>Öğretmen</w:t>
            </w:r>
          </w:p>
        </w:tc>
        <w:tc>
          <w:tcPr>
            <w:tcW w:w="2986" w:type="dxa"/>
          </w:tcPr>
          <w:p w:rsidR="00821290" w:rsidRPr="000F59F6" w:rsidRDefault="00821290" w:rsidP="00821290">
            <w:pPr>
              <w:pStyle w:val="TableParagraph"/>
              <w:rPr>
                <w:rFonts w:ascii="Times New Roman"/>
                <w:sz w:val="20"/>
                <w:lang w:val="tr-TR"/>
              </w:rPr>
            </w:pPr>
            <w:r>
              <w:rPr>
                <w:sz w:val="20"/>
              </w:rPr>
              <w:t>Ayhanım GÜVEN</w:t>
            </w:r>
          </w:p>
        </w:tc>
        <w:tc>
          <w:tcPr>
            <w:tcW w:w="1711" w:type="dxa"/>
          </w:tcPr>
          <w:p w:rsidR="00821290" w:rsidRPr="000F59F6" w:rsidRDefault="00821290" w:rsidP="00821290">
            <w:pPr>
              <w:pStyle w:val="TableParagraph"/>
              <w:rPr>
                <w:rFonts w:ascii="Times New Roman"/>
                <w:sz w:val="20"/>
                <w:lang w:val="tr-TR"/>
              </w:rPr>
            </w:pPr>
            <w:r>
              <w:rPr>
                <w:sz w:val="20"/>
              </w:rPr>
              <w:t>Öğretmen</w:t>
            </w:r>
          </w:p>
        </w:tc>
      </w:tr>
      <w:tr w:rsidR="00821290" w:rsidRPr="000F59F6" w:rsidTr="00821290">
        <w:trPr>
          <w:trHeight w:val="312"/>
        </w:trPr>
        <w:tc>
          <w:tcPr>
            <w:tcW w:w="2928" w:type="dxa"/>
            <w:tcBorders>
              <w:bottom w:val="single" w:sz="4" w:space="0" w:color="auto"/>
            </w:tcBorders>
          </w:tcPr>
          <w:p w:rsidR="00821290" w:rsidRPr="000F59F6" w:rsidRDefault="00821290" w:rsidP="00821290">
            <w:pPr>
              <w:pStyle w:val="TableParagraph"/>
              <w:rPr>
                <w:rFonts w:ascii="Times New Roman"/>
                <w:sz w:val="20"/>
                <w:lang w:val="tr-TR"/>
              </w:rPr>
            </w:pPr>
            <w:r>
              <w:rPr>
                <w:sz w:val="20"/>
              </w:rPr>
              <w:t>Ahmet KISACIK</w:t>
            </w:r>
          </w:p>
        </w:tc>
        <w:tc>
          <w:tcPr>
            <w:tcW w:w="1598" w:type="dxa"/>
            <w:tcBorders>
              <w:bottom w:val="single" w:sz="4" w:space="0" w:color="auto"/>
            </w:tcBorders>
          </w:tcPr>
          <w:p w:rsidR="00821290" w:rsidRPr="000F59F6" w:rsidRDefault="00821290" w:rsidP="00821290">
            <w:pPr>
              <w:pStyle w:val="TableParagraph"/>
              <w:rPr>
                <w:rFonts w:ascii="Times New Roman"/>
                <w:sz w:val="20"/>
                <w:lang w:val="tr-TR"/>
              </w:rPr>
            </w:pPr>
            <w:r>
              <w:rPr>
                <w:sz w:val="20"/>
              </w:rPr>
              <w:t>Okul Aile Birl. Başk.</w:t>
            </w:r>
          </w:p>
        </w:tc>
        <w:tc>
          <w:tcPr>
            <w:tcW w:w="2986" w:type="dxa"/>
            <w:tcBorders>
              <w:bottom w:val="single" w:sz="4" w:space="0" w:color="auto"/>
            </w:tcBorders>
          </w:tcPr>
          <w:p w:rsidR="00821290" w:rsidRPr="000F59F6" w:rsidRDefault="00821290" w:rsidP="00821290">
            <w:pPr>
              <w:pStyle w:val="TableParagraph"/>
              <w:rPr>
                <w:rFonts w:ascii="Times New Roman"/>
                <w:sz w:val="20"/>
                <w:lang w:val="tr-TR"/>
              </w:rPr>
            </w:pPr>
            <w:r>
              <w:rPr>
                <w:sz w:val="20"/>
              </w:rPr>
              <w:t>Mustafa ATCI</w:t>
            </w:r>
          </w:p>
        </w:tc>
        <w:tc>
          <w:tcPr>
            <w:tcW w:w="1711" w:type="dxa"/>
            <w:tcBorders>
              <w:bottom w:val="single" w:sz="4" w:space="0" w:color="auto"/>
            </w:tcBorders>
          </w:tcPr>
          <w:p w:rsidR="00821290" w:rsidRPr="000F59F6" w:rsidRDefault="00821290" w:rsidP="00821290">
            <w:pPr>
              <w:pStyle w:val="TableParagraph"/>
              <w:rPr>
                <w:rFonts w:ascii="Times New Roman"/>
                <w:sz w:val="20"/>
                <w:lang w:val="tr-TR"/>
              </w:rPr>
            </w:pPr>
            <w:r>
              <w:rPr>
                <w:sz w:val="20"/>
              </w:rPr>
              <w:t>Öğretmen</w:t>
            </w:r>
          </w:p>
        </w:tc>
      </w:tr>
      <w:tr w:rsidR="00821290" w:rsidRPr="000F59F6" w:rsidTr="00821290">
        <w:trPr>
          <w:trHeight w:val="145"/>
        </w:trPr>
        <w:tc>
          <w:tcPr>
            <w:tcW w:w="2928" w:type="dxa"/>
            <w:tcBorders>
              <w:top w:val="single" w:sz="4" w:space="0" w:color="auto"/>
            </w:tcBorders>
          </w:tcPr>
          <w:p w:rsidR="00821290" w:rsidRDefault="00821290" w:rsidP="00821290">
            <w:pPr>
              <w:pStyle w:val="TableParagraph"/>
              <w:rPr>
                <w:sz w:val="20"/>
              </w:rPr>
            </w:pPr>
          </w:p>
        </w:tc>
        <w:tc>
          <w:tcPr>
            <w:tcW w:w="1598" w:type="dxa"/>
            <w:tcBorders>
              <w:top w:val="single" w:sz="4" w:space="0" w:color="auto"/>
            </w:tcBorders>
          </w:tcPr>
          <w:p w:rsidR="00821290" w:rsidRDefault="00821290" w:rsidP="00821290">
            <w:pPr>
              <w:pStyle w:val="TableParagraph"/>
              <w:rPr>
                <w:sz w:val="20"/>
              </w:rPr>
            </w:pPr>
          </w:p>
        </w:tc>
        <w:tc>
          <w:tcPr>
            <w:tcW w:w="2986" w:type="dxa"/>
            <w:tcBorders>
              <w:top w:val="single" w:sz="4" w:space="0" w:color="auto"/>
            </w:tcBorders>
          </w:tcPr>
          <w:p w:rsidR="00821290" w:rsidRDefault="00821290" w:rsidP="00821290">
            <w:pPr>
              <w:pStyle w:val="TableParagraph"/>
              <w:rPr>
                <w:sz w:val="20"/>
              </w:rPr>
            </w:pPr>
            <w:r>
              <w:rPr>
                <w:sz w:val="20"/>
              </w:rPr>
              <w:t>Nergiz YETİK</w:t>
            </w:r>
          </w:p>
        </w:tc>
        <w:tc>
          <w:tcPr>
            <w:tcW w:w="1711" w:type="dxa"/>
            <w:tcBorders>
              <w:top w:val="single" w:sz="4" w:space="0" w:color="auto"/>
            </w:tcBorders>
          </w:tcPr>
          <w:p w:rsidR="00821290" w:rsidRDefault="00821290" w:rsidP="00821290">
            <w:pPr>
              <w:pStyle w:val="TableParagraph"/>
              <w:rPr>
                <w:sz w:val="20"/>
              </w:rPr>
            </w:pPr>
            <w:r>
              <w:rPr>
                <w:sz w:val="20"/>
              </w:rPr>
              <w:t>Öğretmen</w:t>
            </w:r>
          </w:p>
        </w:tc>
      </w:tr>
    </w:tbl>
    <w:p w:rsidR="003F5AB6" w:rsidRPr="000F59F6" w:rsidRDefault="003F5AB6" w:rsidP="003F5AB6">
      <w:pPr>
        <w:pStyle w:val="GvdeMetni"/>
        <w:rPr>
          <w:b/>
          <w:sz w:val="22"/>
          <w:lang w:val="tr-TR"/>
        </w:rPr>
      </w:pPr>
    </w:p>
    <w:p w:rsidR="003F5AB6" w:rsidRPr="000F59F6" w:rsidRDefault="003F5AB6"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PlanlamaSüreci:</w:t>
      </w:r>
    </w:p>
    <w:p w:rsidR="003F5AB6" w:rsidRPr="000F59F6" w:rsidRDefault="003F5AB6" w:rsidP="003F5AB6">
      <w:pPr>
        <w:pStyle w:val="GvdeMetni"/>
        <w:spacing w:before="11"/>
        <w:rPr>
          <w:b/>
          <w:sz w:val="31"/>
          <w:lang w:val="tr-TR"/>
        </w:rPr>
      </w:pPr>
    </w:p>
    <w:p w:rsidR="003F5AB6" w:rsidRPr="000F59F6" w:rsidRDefault="003F5AB6" w:rsidP="003F5AB6">
      <w:pPr>
        <w:spacing w:line="360" w:lineRule="auto"/>
        <w:ind w:left="118" w:right="273"/>
        <w:jc w:val="both"/>
        <w:rPr>
          <w:i/>
          <w:sz w:val="24"/>
        </w:rPr>
      </w:pPr>
      <w:r w:rsidRPr="000F59F6">
        <w:rPr>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821290" w:rsidRPr="00821290" w:rsidRDefault="00821290" w:rsidP="00821290">
      <w:pPr>
        <w:autoSpaceDE w:val="0"/>
        <w:autoSpaceDN w:val="0"/>
        <w:adjustRightInd w:val="0"/>
        <w:spacing w:after="0"/>
        <w:ind w:firstLine="708"/>
        <w:jc w:val="both"/>
        <w:rPr>
          <w:sz w:val="24"/>
          <w:szCs w:val="24"/>
        </w:rPr>
      </w:pPr>
      <w:r w:rsidRPr="00821290">
        <w:rPr>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821290" w:rsidRPr="00821290" w:rsidRDefault="00821290" w:rsidP="00821290">
      <w:pPr>
        <w:autoSpaceDE w:val="0"/>
        <w:autoSpaceDN w:val="0"/>
        <w:adjustRightInd w:val="0"/>
        <w:spacing w:after="0"/>
        <w:ind w:firstLine="708"/>
        <w:jc w:val="both"/>
        <w:rPr>
          <w:sz w:val="24"/>
          <w:szCs w:val="24"/>
        </w:rPr>
      </w:pPr>
      <w:bookmarkStart w:id="1" w:name="_Toc416084871"/>
      <w:bookmarkEnd w:id="1"/>
      <w:r w:rsidRPr="00821290">
        <w:rPr>
          <w:sz w:val="24"/>
          <w:szCs w:val="24"/>
        </w:rPr>
        <w:t xml:space="preserve">Durum analizinin ardından geleceğe yönelim bölümüne geçilerek okulumuzun amaç, hedef, gösterge ve eylemleri belirlenmiştir. Çalışmaları yürüten ekip ve kurul bilgileri </w:t>
      </w:r>
      <w:r>
        <w:rPr>
          <w:sz w:val="24"/>
          <w:szCs w:val="24"/>
        </w:rPr>
        <w:t>üstte</w:t>
      </w:r>
      <w:r w:rsidRPr="00821290">
        <w:rPr>
          <w:sz w:val="24"/>
          <w:szCs w:val="24"/>
        </w:rPr>
        <w:t xml:space="preserve"> verilmiştir.</w:t>
      </w:r>
    </w:p>
    <w:p w:rsidR="00C4166C" w:rsidRPr="000F59F6" w:rsidRDefault="00C4166C" w:rsidP="00821290">
      <w:pPr>
        <w:pStyle w:val="GvdeMetni"/>
        <w:spacing w:line="360" w:lineRule="auto"/>
        <w:ind w:right="276"/>
        <w:jc w:val="both"/>
        <w:rPr>
          <w:lang w:val="tr-TR"/>
        </w:rPr>
      </w:pPr>
      <w:r w:rsidRPr="000F59F6">
        <w:rPr>
          <w:lang w:val="tr-TR"/>
        </w:rPr>
        <w:lastRenderedPageBreak/>
        <w:br w:type="page"/>
      </w:r>
    </w:p>
    <w:p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rsidR="00821290" w:rsidRPr="00C705D4" w:rsidRDefault="00821290" w:rsidP="00821290">
      <w:pPr>
        <w:pStyle w:val="Balk1"/>
        <w:rPr>
          <w:rFonts w:eastAsia="Calibri"/>
          <w:color w:val="000000"/>
          <w:szCs w:val="24"/>
        </w:rPr>
      </w:pPr>
      <w:r w:rsidRPr="00C705D4">
        <w:rPr>
          <w:color w:val="000000"/>
          <w:szCs w:val="24"/>
        </w:rPr>
        <w:t xml:space="preserve">Durum analizibölümündeokulumuzunmevcutdurumuortayakonularakneredeyizsorusunayanıtbulunmayaçalışılmıştır. </w:t>
      </w:r>
    </w:p>
    <w:p w:rsidR="00821290" w:rsidRDefault="00821290" w:rsidP="00821290">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C4166C" w:rsidRPr="000F59F6" w:rsidRDefault="00C4166C" w:rsidP="00C4166C">
      <w:pPr>
        <w:spacing w:line="360" w:lineRule="auto"/>
        <w:ind w:left="118" w:right="114"/>
        <w:jc w:val="both"/>
        <w:rPr>
          <w:i/>
          <w:sz w:val="24"/>
        </w:rPr>
      </w:pPr>
      <w:r w:rsidRPr="000F59F6">
        <w:rPr>
          <w:i/>
          <w:sz w:val="24"/>
        </w:rPr>
        <w:t>Durum analizi bölümünde, aşağıdaki hususlarla ilgili analiz ve değerlendirmeler yapılmıştır;</w:t>
      </w:r>
    </w:p>
    <w:p w:rsidR="003F5AB6" w:rsidRPr="000F59F6" w:rsidRDefault="003F5AB6" w:rsidP="003F5AB6">
      <w:pPr>
        <w:pStyle w:val="GvdeMetni"/>
        <w:spacing w:line="360" w:lineRule="auto"/>
        <w:ind w:left="118" w:right="276"/>
        <w:jc w:val="both"/>
        <w:rPr>
          <w:lang w:val="tr-TR"/>
        </w:rPr>
      </w:pPr>
    </w:p>
    <w:p w:rsidR="00EF0E96" w:rsidRPr="000F59F6" w:rsidRDefault="00EF0E96" w:rsidP="00EF0E96">
      <w:pPr>
        <w:pStyle w:val="ListeParagraf"/>
        <w:numPr>
          <w:ilvl w:val="1"/>
          <w:numId w:val="9"/>
        </w:numPr>
        <w:tabs>
          <w:tab w:val="left" w:pos="839"/>
        </w:tabs>
        <w:spacing w:before="280"/>
        <w:jc w:val="both"/>
        <w:rPr>
          <w:b/>
          <w:sz w:val="32"/>
          <w:lang w:val="tr-TR"/>
        </w:rPr>
      </w:pPr>
      <w:r w:rsidRPr="000F59F6">
        <w:rPr>
          <w:b/>
          <w:sz w:val="32"/>
          <w:lang w:val="tr-TR"/>
        </w:rPr>
        <w:br w:type="page"/>
      </w:r>
    </w:p>
    <w:p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p>
    <w:p w:rsidR="00272413" w:rsidRDefault="00272413" w:rsidP="00272413">
      <w:pPr>
        <w:pStyle w:val="GvdeMetni"/>
        <w:spacing w:before="5"/>
        <w:rPr>
          <w:sz w:val="27"/>
          <w:lang w:val="tr-TR"/>
        </w:rPr>
      </w:pPr>
    </w:p>
    <w:p w:rsidR="00821290" w:rsidRPr="009F0532" w:rsidRDefault="00821290" w:rsidP="00821290">
      <w:pPr>
        <w:tabs>
          <w:tab w:val="left" w:pos="3555"/>
        </w:tabs>
        <w:rPr>
          <w:rFonts w:ascii="Times New Roman" w:hAnsi="Times New Roman"/>
          <w:szCs w:val="24"/>
        </w:rPr>
      </w:pPr>
      <w:bookmarkStart w:id="2" w:name="_Hlk173935240"/>
      <w:r w:rsidRPr="009F0532">
        <w:rPr>
          <w:rFonts w:ascii="Times New Roman" w:hAnsi="Times New Roman"/>
          <w:color w:val="000000"/>
          <w:spacing w:val="-2"/>
          <w:szCs w:val="24"/>
        </w:rPr>
        <w:t>Birkent İlk/ Ortaokulun kuruluşu</w:t>
      </w:r>
      <w:r>
        <w:rPr>
          <w:rFonts w:ascii="Times New Roman" w:hAnsi="Times New Roman"/>
          <w:color w:val="000000"/>
          <w:spacing w:val="-2"/>
          <w:szCs w:val="24"/>
        </w:rPr>
        <w:t xml:space="preserve"> 1895 de Balkan Savaşı</w:t>
      </w:r>
      <w:r w:rsidRPr="009F0532">
        <w:rPr>
          <w:rFonts w:ascii="Times New Roman" w:hAnsi="Times New Roman"/>
          <w:color w:val="000000"/>
          <w:spacing w:val="-2"/>
          <w:szCs w:val="24"/>
        </w:rPr>
        <w:t xml:space="preserve"> göçmenlerine dayanmaktadır. İlk olarak Rumeli Şükriye İlkokulu adıyla açılan okul daha sonra bölgenin isim değiştirmesiyle Birkent İlkokulu adını almıştır. 1981 de ortaokul kademesi de aynı avluda farklı binalarda eğitime başlamıştır. </w:t>
      </w:r>
    </w:p>
    <w:p w:rsidR="00821290" w:rsidRDefault="00821290" w:rsidP="00821290">
      <w:pPr>
        <w:tabs>
          <w:tab w:val="left" w:pos="3555"/>
        </w:tabs>
        <w:rPr>
          <w:rFonts w:ascii="Times New Roman" w:hAnsi="Times New Roman"/>
          <w:szCs w:val="24"/>
        </w:rPr>
      </w:pPr>
      <w:r w:rsidRPr="009F0532">
        <w:rPr>
          <w:rFonts w:ascii="Times New Roman" w:hAnsi="Times New Roman"/>
          <w:szCs w:val="24"/>
        </w:rPr>
        <w:t xml:space="preserve">   1997 Yılında 8 yıllık kesintisiz eğitimi esas alan kanunla Birkent İlköğretim Okulu adı altında birleştirilen okullar 2013 yılında Birkent İlkokulu ve Birkent Ortaokulu şeklinde ayrıldı</w:t>
      </w:r>
      <w:r>
        <w:rPr>
          <w:rFonts w:ascii="Times New Roman" w:hAnsi="Times New Roman"/>
          <w:szCs w:val="24"/>
        </w:rPr>
        <w:t>.</w:t>
      </w:r>
    </w:p>
    <w:p w:rsidR="00821290" w:rsidRDefault="00821290" w:rsidP="00821290">
      <w:pPr>
        <w:tabs>
          <w:tab w:val="left" w:pos="1200"/>
        </w:tabs>
        <w:rPr>
          <w:rFonts w:ascii="Times New Roman" w:hAnsi="Times New Roman"/>
          <w:szCs w:val="24"/>
        </w:rPr>
      </w:pPr>
      <w:r>
        <w:rPr>
          <w:rFonts w:ascii="Times New Roman" w:hAnsi="Times New Roman"/>
          <w:szCs w:val="24"/>
        </w:rPr>
        <w:tab/>
        <w:t xml:space="preserve">Güncel olarak ilkokul ve ortaokul 80 öğrenciye eğitim veren okulumuz ferah bir eğitim ortamında bireyi ön plana tutan, milli ve manevi değerler önem veren, öğrencileri gerek ders içi gerek ders dışı etkinliklerle özgüveni yüksek bir şekilde hayata hazırlayan bir eğitim vermeyi kendine amaç edinmiştir. </w:t>
      </w:r>
    </w:p>
    <w:p w:rsidR="00821290" w:rsidRDefault="00821290" w:rsidP="00821290">
      <w:pPr>
        <w:rPr>
          <w:rFonts w:ascii="Times New Roman" w:hAnsi="Times New Roman"/>
          <w:szCs w:val="24"/>
        </w:rPr>
      </w:pPr>
      <w:r>
        <w:rPr>
          <w:rFonts w:ascii="Times New Roman" w:hAnsi="Times New Roman"/>
          <w:szCs w:val="24"/>
        </w:rPr>
        <w:t>Okulumuz içinde bulunduğu mevcut şartlar ölçüsünde başarılı sayılacak katılımlar gerçekleştirmiştir. Başarıyı bizatihi ölçebilen bir kıstas yoktur düşüncesinden hareketle her öğrencimiz başarılı sayılmaktadır.</w:t>
      </w:r>
    </w:p>
    <w:p w:rsidR="00821290" w:rsidRPr="00C705D4" w:rsidRDefault="00821290" w:rsidP="00821290">
      <w:pPr>
        <w:rPr>
          <w:rFonts w:ascii="Times New Roman" w:hAnsi="Times New Roman"/>
          <w:szCs w:val="24"/>
        </w:rPr>
      </w:pPr>
      <w:bookmarkStart w:id="3" w:name="_Hlk173935253"/>
      <w:bookmarkEnd w:id="2"/>
      <w:r>
        <w:rPr>
          <w:rFonts w:ascii="Times New Roman" w:hAnsi="Times New Roman"/>
          <w:szCs w:val="24"/>
        </w:rPr>
        <w:t>Ölçülebilen başarı değerlendirmesinde ise okulumuz 8.sınıf öğrencileri ortaöğretime geçiş sınavında önemsenecek derecede sıralama ve kontenjan elde etmişlerdir.</w:t>
      </w:r>
    </w:p>
    <w:p w:rsidR="00821290" w:rsidRDefault="00821290" w:rsidP="00821290">
      <w:pPr>
        <w:rPr>
          <w:rFonts w:ascii="Times New Roman" w:hAnsi="Times New Roman"/>
          <w:szCs w:val="24"/>
        </w:rPr>
      </w:pPr>
      <w:r>
        <w:rPr>
          <w:rFonts w:ascii="Times New Roman" w:hAnsi="Times New Roman"/>
          <w:b/>
          <w:szCs w:val="24"/>
        </w:rPr>
        <w:t>Okulun</w:t>
      </w:r>
      <w:r w:rsidRPr="003765BE">
        <w:rPr>
          <w:rFonts w:ascii="Times New Roman" w:hAnsi="Times New Roman"/>
          <w:b/>
          <w:szCs w:val="24"/>
        </w:rPr>
        <w:t xml:space="preserve"> Özellikleri:</w:t>
      </w:r>
      <w:r w:rsidRPr="000039E6">
        <w:rPr>
          <w:rFonts w:ascii="Times New Roman" w:hAnsi="Times New Roman"/>
          <w:szCs w:val="24"/>
        </w:rPr>
        <w:t xml:space="preserve">Gündüzlü </w:t>
      </w:r>
      <w:r>
        <w:rPr>
          <w:rFonts w:ascii="Times New Roman" w:hAnsi="Times New Roman"/>
          <w:szCs w:val="24"/>
        </w:rPr>
        <w:t>,</w:t>
      </w:r>
      <w:r w:rsidRPr="000039E6">
        <w:rPr>
          <w:rFonts w:ascii="Times New Roman" w:hAnsi="Times New Roman"/>
          <w:szCs w:val="24"/>
        </w:rPr>
        <w:t>Karma</w:t>
      </w:r>
      <w:r>
        <w:rPr>
          <w:rFonts w:ascii="Times New Roman" w:hAnsi="Times New Roman"/>
          <w:szCs w:val="24"/>
        </w:rPr>
        <w:t>,Taşımalı   İlkokul Birleştirilmiş Sınıf olarak devam etmektedir</w:t>
      </w:r>
    </w:p>
    <w:p w:rsidR="00821290" w:rsidRPr="00C705D4" w:rsidRDefault="00821290" w:rsidP="00821290">
      <w:pPr>
        <w:rPr>
          <w:rFonts w:ascii="Times New Roman" w:hAnsi="Times New Roman"/>
        </w:rPr>
      </w:pPr>
      <w:r>
        <w:rPr>
          <w:rFonts w:ascii="Times New Roman" w:hAnsi="Times New Roman"/>
        </w:rPr>
        <w:t>Okulumuzda kütüphane olarak oluşturduğumuz bir bölüm vardır. Burada 1500 adet kitap bulunmaktadır</w:t>
      </w:r>
    </w:p>
    <w:bookmarkEnd w:id="3"/>
    <w:p w:rsidR="00821290" w:rsidRPr="00821290" w:rsidRDefault="00821290" w:rsidP="00272413">
      <w:pPr>
        <w:pStyle w:val="GvdeMetni"/>
        <w:spacing w:before="5"/>
        <w:rPr>
          <w:lang w:val="tr-TR"/>
        </w:rPr>
      </w:pPr>
    </w:p>
    <w:p w:rsidR="00272413" w:rsidRPr="000F59F6" w:rsidRDefault="00272413" w:rsidP="00272413">
      <w:pPr>
        <w:pStyle w:val="ListeParagraf"/>
        <w:numPr>
          <w:ilvl w:val="1"/>
          <w:numId w:val="24"/>
        </w:numPr>
        <w:tabs>
          <w:tab w:val="left" w:pos="839"/>
        </w:tabs>
        <w:spacing w:before="280"/>
        <w:jc w:val="both"/>
        <w:rPr>
          <w:b/>
          <w:sz w:val="32"/>
          <w:lang w:val="tr-TR"/>
        </w:rPr>
      </w:pPr>
      <w:r w:rsidRPr="000F59F6">
        <w:rPr>
          <w:b/>
          <w:sz w:val="32"/>
          <w:lang w:val="tr-TR"/>
        </w:rPr>
        <w:br w:type="page"/>
      </w: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Uygulanmakta Olan Stratejik Planın Değerlendirilmesi</w:t>
      </w:r>
    </w:p>
    <w:p w:rsidR="000136A9" w:rsidRDefault="000136A9" w:rsidP="000136A9">
      <w:pPr>
        <w:pStyle w:val="GvdeMetni"/>
        <w:rPr>
          <w:lang w:val="tr-TR"/>
        </w:rPr>
      </w:pPr>
      <w:r w:rsidRPr="000136A9">
        <w:rPr>
          <w:lang w:val="tr-TR"/>
        </w:rPr>
        <w:t xml:space="preserve">Eğitimde başarıyı yakalamak için planlama yapılması gerekmektedir. Millî Eğitim Bakanlığı bu amaçla 2009 yılında tüm okul ve kurumlarda stratejik plan hazırlama ve uygulama sürecini başlatmıştır. İl Millî Eğitim Müdürlüğümüz stratejik plan hazırlama kapsamında, 2010-2014 yıllarını kapsayan birinci, 2015-2019 yıllarını kapsayan ikinci ve 2019-2023 yıllarını kapsayan üçüncü stratejik planları hazırlanarak yayımlamıştır. Müdürlüğümüzün 2024-2028 yıllarını kapsayan dördüncü dönem stratejik plan çalışmaları hazırlanmaya başlanmıştır. 2019 yılında yürürlüğe giren İl Milli Eğitim Müdürlüğü 2019- 2023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7 stratejik amaç, 22 stratejik hedef, 66 (alt göstergelerle birlikte 76) performans göstergesine yer verilmiştir. 2019- 2023 stratejik planının ülkemizin ve dünyanın içinde bulunduğu salgının yoğun yaşandığı ve salgına bağlı tedbirlerin alındığı bir döneme denk gelmiştir. 2020 ve 2021 yılları arasında okulların uzaktan eğitime geçmesinden dolayı bazı göstergelerimizde düşüşler meydana gelmiştir. </w:t>
      </w:r>
      <w:r>
        <w:rPr>
          <w:lang w:val="tr-TR"/>
        </w:rPr>
        <w:t>Okulumuz</w:t>
      </w:r>
      <w:r w:rsidRPr="000136A9">
        <w:rPr>
          <w:lang w:val="tr-TR"/>
        </w:rPr>
        <w:t xml:space="preserve"> 2024-2028 Stratejik Planı dönemi için idarenin güçlü yönlerinden ve fırsatlarından yararlanarak, önceki deneyimlerden ilham alarak günümüz ve gelecek hedeflerine uygun, ulaşılabilir performans göstergelerini belirlemeye yönelik çalışmalar yapmıştır</w:t>
      </w:r>
    </w:p>
    <w:p w:rsidR="00272413" w:rsidRPr="000F59F6" w:rsidRDefault="00272413" w:rsidP="000136A9">
      <w:pPr>
        <w:pStyle w:val="GvdeMetni"/>
        <w:rPr>
          <w:b/>
          <w:sz w:val="32"/>
          <w:lang w:val="tr-TR"/>
        </w:rPr>
      </w:pPr>
      <w:r w:rsidRPr="000F59F6">
        <w:rPr>
          <w:b/>
          <w:sz w:val="32"/>
          <w:lang w:val="tr-TR"/>
        </w:rPr>
        <w:t>Yasal Yükümlülükler ve Mevzuat Analizi</w:t>
      </w:r>
    </w:p>
    <w:p w:rsidR="000136A9" w:rsidRDefault="000136A9" w:rsidP="00272413">
      <w:pPr>
        <w:pStyle w:val="GvdeMetni"/>
        <w:spacing w:line="360" w:lineRule="auto"/>
        <w:ind w:left="118" w:right="252"/>
        <w:jc w:val="both"/>
        <w:rPr>
          <w:lang w:val="tr-TR"/>
        </w:rPr>
      </w:pPr>
      <w:r w:rsidRPr="000136A9">
        <w:rPr>
          <w:lang w:val="tr-TR"/>
        </w:rPr>
        <w:t>İl ve ilçe Milli Eğitim Müdürlüklerinin Teşkilat yapısı, görev ve yetkileri, 14.06.1973 tarihli ve 1739 sayılı Millî Eğitim Temel Kanunu hükmüne dayanılarak hazırlanan ve 18.11.2012 tarih ve 28471 sayılı resmi gazetede yayınlanan Yönetmeliği, 10.07.2018 tarihli ve 30474 sayılı Resmi Gazete ’de yayımlanarak yürürlüğe giren Cumhurbaşkanlığı Teşkilatı Hakkında Cumhurbaşkanlığı Kararnamesi’ne göre Bakanlığın taşra teşkilatı yapılanması ve il, ilçe milli eğitim müdürlükleri yönetmeliklerinde 20 Ekim 2018 Cumartesi gün 30571 sayı ile Resmi Gazete yayımlanan değişiklik esas alınarak belirlenmiştir.</w:t>
      </w:r>
      <w:r>
        <w:rPr>
          <w:lang w:val="tr-TR"/>
        </w:rPr>
        <w:t xml:space="preserve"> Bu kapsamda okul</w:t>
      </w:r>
      <w:r w:rsidRPr="000136A9">
        <w:rPr>
          <w:lang w:val="tr-TR"/>
        </w:rPr>
        <w:t xml:space="preserve">Müdürlüğümüzün görevleri şunlardır; </w:t>
      </w:r>
    </w:p>
    <w:p w:rsidR="000136A9" w:rsidRDefault="000136A9" w:rsidP="00272413">
      <w:pPr>
        <w:pStyle w:val="GvdeMetni"/>
        <w:spacing w:line="360" w:lineRule="auto"/>
        <w:ind w:left="118" w:right="252"/>
        <w:jc w:val="both"/>
        <w:rPr>
          <w:rFonts w:asciiTheme="minorHAnsi" w:eastAsiaTheme="minorHAnsi" w:hAnsiTheme="minorHAnsi" w:cstheme="minorBidi"/>
          <w:kern w:val="2"/>
          <w:sz w:val="22"/>
          <w:szCs w:val="22"/>
          <w:lang w:val="tr-TR"/>
        </w:rPr>
      </w:pPr>
      <w:r w:rsidRPr="000136A9">
        <w:rPr>
          <w:lang w:val="tr-TR"/>
        </w:rPr>
        <w:t>1. Bakanlığın eğitim politikaları ve stratejik planlarını, mevzuat ve programlar doğrultusunda yönetmek, yönlendirmek, denetlemek ve koordine ederek etkin ve verimli bir şekilde yerine getirmek ve bu görevlerini il ve ilçe yöneticileri arasında yapacakları iş bölümü çerçevesinde yürütmek.</w:t>
      </w:r>
    </w:p>
    <w:p w:rsidR="000136A9" w:rsidRDefault="000136A9" w:rsidP="00272413">
      <w:pPr>
        <w:pStyle w:val="GvdeMetni"/>
        <w:spacing w:line="360" w:lineRule="auto"/>
        <w:ind w:left="118" w:right="252"/>
        <w:jc w:val="both"/>
        <w:rPr>
          <w:lang w:val="tr-TR"/>
        </w:rPr>
      </w:pPr>
      <w:r w:rsidRPr="000136A9">
        <w:rPr>
          <w:lang w:val="tr-TR"/>
        </w:rPr>
        <w:t>2. Okul öncesi, ilk</w:t>
      </w:r>
      <w:r>
        <w:rPr>
          <w:lang w:val="tr-TR"/>
        </w:rPr>
        <w:t>öğretim</w:t>
      </w:r>
      <w:r w:rsidRPr="000136A9">
        <w:rPr>
          <w:lang w:val="tr-TR"/>
        </w:rPr>
        <w:t xml:space="preserve">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hazırlamak amacıyla Milli Eğitim Bakanlığı tarafından tasarlanmış olan eğitim ve öğretim programlarını uygulamak, takip etmek, değerlendirmek</w:t>
      </w:r>
      <w:r>
        <w:rPr>
          <w:lang w:val="tr-TR"/>
        </w:rPr>
        <w:t>.</w:t>
      </w:r>
    </w:p>
    <w:p w:rsidR="000136A9" w:rsidRDefault="000136A9" w:rsidP="00272413">
      <w:pPr>
        <w:pStyle w:val="GvdeMetni"/>
        <w:spacing w:line="360" w:lineRule="auto"/>
        <w:ind w:left="118" w:right="252"/>
        <w:jc w:val="both"/>
        <w:rPr>
          <w:lang w:val="tr-TR"/>
        </w:rPr>
      </w:pPr>
      <w:r w:rsidRPr="000136A9">
        <w:rPr>
          <w:lang w:val="tr-TR"/>
        </w:rPr>
        <w:t xml:space="preserve">3. Millî Eğitim Bakanlığı tarafından Eğitim ve öğretimin her kademesi için belirlenecek </w:t>
      </w:r>
      <w:r w:rsidRPr="000136A9">
        <w:rPr>
          <w:lang w:val="tr-TR"/>
        </w:rPr>
        <w:lastRenderedPageBreak/>
        <w:t xml:space="preserve">ulusal politika ve stratejileri uygulamak, uygulanmasını izlemek ve denetlemek, ortaya çıkan yeni hizmet modellerine göre güncellenerek geliştirilmesini sağlamak amacıyla önerilerde bulunmak. </w:t>
      </w:r>
    </w:p>
    <w:p w:rsidR="000136A9" w:rsidRDefault="000136A9" w:rsidP="00272413">
      <w:pPr>
        <w:pStyle w:val="GvdeMetni"/>
        <w:spacing w:line="360" w:lineRule="auto"/>
        <w:ind w:left="118" w:right="252"/>
        <w:jc w:val="both"/>
        <w:rPr>
          <w:lang w:val="tr-TR"/>
        </w:rPr>
      </w:pPr>
      <w:r w:rsidRPr="000136A9">
        <w:rPr>
          <w:lang w:val="tr-TR"/>
        </w:rPr>
        <w:t xml:space="preserve">4. Millî Eğitim Bakanlığı tarafından Eğitim sisteminin yeniliklere açık, dinamik, ekonomik ve toplumsal gelişimin gerekleriyle uyumlu biçimde güncel teknik ve modeller ışığında tasarlanması ve geliştirilmesi amacıyla geliştirilen uygulamalarının izlenmesi, değerlendirilmesini yapmak. </w:t>
      </w:r>
    </w:p>
    <w:p w:rsidR="000136A9" w:rsidRDefault="000136A9" w:rsidP="00272413">
      <w:pPr>
        <w:pStyle w:val="GvdeMetni"/>
        <w:spacing w:line="360" w:lineRule="auto"/>
        <w:ind w:left="118" w:right="252"/>
        <w:jc w:val="both"/>
        <w:rPr>
          <w:lang w:val="tr-TR"/>
        </w:rPr>
      </w:pPr>
      <w:r w:rsidRPr="000136A9">
        <w:rPr>
          <w:lang w:val="tr-TR"/>
        </w:rPr>
        <w:t>5. Eğitime erişimi kolaylaştıran, her vatandaşın eğitim fırsat ve imkânlarından eşit derecede yararlanabilmesini teminat altına almak amacıyla Millî Eğitim Bakanlığı tarafından geliştirilen politika ve stratejileri uygulamak</w:t>
      </w:r>
    </w:p>
    <w:p w:rsidR="000136A9" w:rsidRDefault="000136A9" w:rsidP="00272413">
      <w:pPr>
        <w:pStyle w:val="GvdeMetni"/>
        <w:spacing w:line="360" w:lineRule="auto"/>
        <w:ind w:left="118" w:right="252"/>
        <w:jc w:val="both"/>
        <w:rPr>
          <w:lang w:val="tr-TR"/>
        </w:rPr>
      </w:pPr>
      <w:r>
        <w:rPr>
          <w:lang w:val="tr-TR"/>
        </w:rPr>
        <w:t>6</w:t>
      </w:r>
      <w:r w:rsidRPr="000136A9">
        <w:rPr>
          <w:lang w:val="tr-TR"/>
        </w:rPr>
        <w:t>. Millî Eğitim Bakanlığı tarafından Özel yetenek sahibi kişilerin bu niteliklerini koruyabilmeleri ve geliştirebilmeleri amacıyla tasarlanan özel eğitim ve öğretim programlarının uygulanmasını</w:t>
      </w:r>
      <w:r w:rsidR="00D66E29">
        <w:rPr>
          <w:lang w:val="tr-TR"/>
        </w:rPr>
        <w:t xml:space="preserve"> sağlamak</w:t>
      </w:r>
    </w:p>
    <w:p w:rsidR="00D66E29" w:rsidRDefault="00D66E29" w:rsidP="00272413">
      <w:pPr>
        <w:pStyle w:val="GvdeMetni"/>
        <w:spacing w:line="360" w:lineRule="auto"/>
        <w:ind w:left="118" w:right="252"/>
        <w:jc w:val="both"/>
        <w:rPr>
          <w:lang w:val="tr-TR"/>
        </w:rPr>
      </w:pPr>
      <w:r>
        <w:rPr>
          <w:lang w:val="tr-TR"/>
        </w:rPr>
        <w:t>7</w:t>
      </w:r>
      <w:r w:rsidR="000136A9" w:rsidRPr="000136A9">
        <w:rPr>
          <w:lang w:val="tr-TR"/>
        </w:rPr>
        <w:t>. Eğitim öğretim hizmetlerini sunarken; kalkınma planları ve programlarda yer alan politika ve hedefler doğrultusunda kamu kaynaklarının etkili, ekonomik, verimli bir şekilde kullanılmas</w:t>
      </w:r>
      <w:r>
        <w:rPr>
          <w:lang w:val="tr-TR"/>
        </w:rPr>
        <w:t>ını sağlamak</w:t>
      </w:r>
    </w:p>
    <w:p w:rsidR="00272413" w:rsidRPr="000F59F6" w:rsidRDefault="00272413" w:rsidP="00272413">
      <w:pPr>
        <w:pStyle w:val="GvdeMetni"/>
        <w:rPr>
          <w:sz w:val="20"/>
          <w:lang w:val="tr-TR"/>
        </w:rPr>
      </w:pPr>
    </w:p>
    <w:p w:rsidR="00272413" w:rsidRPr="000F59F6" w:rsidRDefault="00272413" w:rsidP="00272413">
      <w:pPr>
        <w:pStyle w:val="GvdeMetni"/>
        <w:rPr>
          <w:sz w:val="20"/>
          <w:lang w:val="tr-TR"/>
        </w:rPr>
      </w:pPr>
    </w:p>
    <w:p w:rsidR="00272413" w:rsidRPr="000F59F6" w:rsidRDefault="00272413" w:rsidP="00272413">
      <w:pPr>
        <w:pStyle w:val="GvdeMetni"/>
        <w:rPr>
          <w:sz w:val="20"/>
          <w:lang w:val="tr-TR"/>
        </w:rPr>
      </w:pPr>
    </w:p>
    <w:p w:rsidR="00272413" w:rsidRPr="000F59F6" w:rsidRDefault="00272413" w:rsidP="00272413">
      <w:pPr>
        <w:pStyle w:val="GvdeMetni"/>
        <w:spacing w:before="3"/>
        <w:rPr>
          <w:sz w:val="1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09"/>
      </w:tblGrid>
      <w:tr w:rsidR="00272413" w:rsidRPr="000F59F6" w:rsidTr="00C02E40">
        <w:trPr>
          <w:trHeight w:val="560"/>
        </w:trPr>
        <w:tc>
          <w:tcPr>
            <w:tcW w:w="9209" w:type="dxa"/>
            <w:shd w:val="clear" w:color="auto" w:fill="E2EFD9"/>
          </w:tcPr>
          <w:p w:rsidR="00272413" w:rsidRPr="000F59F6" w:rsidRDefault="00272413" w:rsidP="00C02E40">
            <w:pPr>
              <w:pStyle w:val="TableParagraph"/>
              <w:spacing w:before="3" w:line="280" w:lineRule="exact"/>
              <w:ind w:left="103" w:right="98"/>
              <w:rPr>
                <w:b/>
                <w:sz w:val="24"/>
                <w:lang w:val="tr-TR"/>
              </w:rPr>
            </w:pPr>
            <w:r w:rsidRPr="000F59F6">
              <w:rPr>
                <w:b/>
                <w:sz w:val="24"/>
                <w:lang w:val="tr-TR"/>
              </w:rPr>
              <w:t>Yasal Yükümlülükler ve Mevzuat Analizi Aşamasında Cevaplandırılması Gereken Temel Sorular</w:t>
            </w:r>
          </w:p>
        </w:tc>
      </w:tr>
      <w:tr w:rsidR="00272413" w:rsidRPr="000F59F6" w:rsidTr="00C02E40">
        <w:trPr>
          <w:trHeight w:val="1958"/>
        </w:trPr>
        <w:tc>
          <w:tcPr>
            <w:tcW w:w="9209" w:type="dxa"/>
          </w:tcPr>
          <w:p w:rsidR="00272413" w:rsidRPr="000F59F6" w:rsidRDefault="00272413" w:rsidP="00C02E40">
            <w:pPr>
              <w:pStyle w:val="TableParagraph"/>
              <w:spacing w:line="256" w:lineRule="auto"/>
              <w:ind w:left="823" w:right="98" w:hanging="360"/>
              <w:rPr>
                <w:sz w:val="24"/>
                <w:lang w:val="tr-TR"/>
              </w:rPr>
            </w:pPr>
            <w:r w:rsidRPr="000F59F6">
              <w:rPr>
                <w:rFonts w:ascii="Wingdings" w:hAnsi="Wingdings"/>
                <w:sz w:val="24"/>
                <w:lang w:val="tr-TR"/>
              </w:rPr>
              <w:t></w:t>
            </w:r>
            <w:r w:rsidRPr="000F59F6">
              <w:rPr>
                <w:sz w:val="24"/>
                <w:lang w:val="tr-TR"/>
              </w:rPr>
              <w:t>Okul/kurumun çalışma usulleri ve iş süreçlerine ilişkin hangi düzenlemeler bulunmaktadır?</w:t>
            </w:r>
          </w:p>
          <w:p w:rsidR="00272413" w:rsidRPr="000F59F6" w:rsidRDefault="00272413" w:rsidP="00C02E40">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0F59F6">
              <w:rPr>
                <w:rFonts w:ascii="Wingdings" w:hAnsi="Wingdings"/>
                <w:sz w:val="24"/>
                <w:lang w:val="tr-TR"/>
              </w:rPr>
              <w:t></w:t>
            </w:r>
            <w:r w:rsidRPr="000F59F6">
              <w:rPr>
                <w:sz w:val="24"/>
                <w:lang w:val="tr-TR"/>
              </w:rPr>
              <w:t>Okul/kurum</w:t>
            </w:r>
            <w:r w:rsidRPr="000F59F6">
              <w:rPr>
                <w:sz w:val="24"/>
                <w:lang w:val="tr-TR"/>
              </w:rPr>
              <w:tab/>
              <w:t>tarafından</w:t>
            </w:r>
            <w:r w:rsidRPr="000F59F6">
              <w:rPr>
                <w:sz w:val="24"/>
                <w:lang w:val="tr-TR"/>
              </w:rPr>
              <w:tab/>
              <w:t>sunulan</w:t>
            </w:r>
            <w:r w:rsidRPr="000F59F6">
              <w:rPr>
                <w:sz w:val="24"/>
                <w:lang w:val="tr-TR"/>
              </w:rPr>
              <w:tab/>
              <w:t>ürün</w:t>
            </w:r>
            <w:r w:rsidRPr="000F59F6">
              <w:rPr>
                <w:sz w:val="24"/>
                <w:lang w:val="tr-TR"/>
              </w:rPr>
              <w:tab/>
              <w:t>ve</w:t>
            </w:r>
            <w:r w:rsidRPr="000F59F6">
              <w:rPr>
                <w:sz w:val="24"/>
                <w:lang w:val="tr-TR"/>
              </w:rPr>
              <w:tab/>
              <w:t>hizmetler</w:t>
            </w:r>
            <w:r w:rsidRPr="000F59F6">
              <w:rPr>
                <w:sz w:val="24"/>
                <w:lang w:val="tr-TR"/>
              </w:rPr>
              <w:tab/>
              <w:t>nelerdir?</w:t>
            </w:r>
            <w:r w:rsidRPr="000F59F6">
              <w:rPr>
                <w:sz w:val="24"/>
                <w:lang w:val="tr-TR"/>
              </w:rPr>
              <w:tab/>
              <w:t>Bunların yararlanıcılarıkimlerdir?</w:t>
            </w:r>
          </w:p>
          <w:p w:rsidR="00272413" w:rsidRPr="000F59F6" w:rsidRDefault="00272413" w:rsidP="00C02E40">
            <w:pPr>
              <w:pStyle w:val="TableParagraph"/>
              <w:spacing w:before="3" w:line="256" w:lineRule="auto"/>
              <w:ind w:left="823" w:right="140" w:hanging="360"/>
              <w:rPr>
                <w:sz w:val="24"/>
                <w:lang w:val="tr-TR"/>
              </w:rPr>
            </w:pPr>
            <w:r w:rsidRPr="000F59F6">
              <w:rPr>
                <w:rFonts w:ascii="Wingdings" w:hAnsi="Wingdings"/>
                <w:sz w:val="24"/>
                <w:lang w:val="tr-TR"/>
              </w:rPr>
              <w:t></w:t>
            </w:r>
            <w:r w:rsidRPr="000F59F6">
              <w:rPr>
                <w:sz w:val="24"/>
                <w:lang w:val="tr-TR"/>
              </w:rPr>
              <w:t>Okul/kurum tarafından sunulan ürün ve hizmetlerin nitelik ve niceliğine ilişkin ne gibi hükümlerbulunmaktadır.</w:t>
            </w:r>
          </w:p>
        </w:tc>
      </w:tr>
    </w:tbl>
    <w:p w:rsidR="00272413" w:rsidRPr="000F59F6" w:rsidRDefault="00272413" w:rsidP="00272413">
      <w:pPr>
        <w:spacing w:line="256" w:lineRule="auto"/>
        <w:rPr>
          <w:sz w:val="24"/>
        </w:rPr>
        <w:sectPr w:rsidR="00272413" w:rsidRPr="000F59F6" w:rsidSect="005B428F">
          <w:pgSz w:w="11910" w:h="16840"/>
          <w:pgMar w:top="1320" w:right="1160" w:bottom="1280" w:left="1300" w:header="0" w:footer="1037" w:gutter="0"/>
          <w:cols w:space="708"/>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rsidR="00D66E29" w:rsidRDefault="00D66E29" w:rsidP="00272413">
      <w:pPr>
        <w:spacing w:before="233"/>
        <w:ind w:left="318"/>
        <w:jc w:val="both"/>
        <w:rPr>
          <w:rFonts w:ascii="Cambria" w:eastAsia="Cambria" w:hAnsi="Cambria" w:cs="Cambria"/>
          <w:kern w:val="0"/>
          <w:sz w:val="24"/>
          <w:szCs w:val="24"/>
        </w:rPr>
      </w:pPr>
      <w:r w:rsidRPr="00D66E29">
        <w:rPr>
          <w:rFonts w:ascii="Cambria" w:eastAsia="Cambria" w:hAnsi="Cambria" w:cs="Cambria"/>
          <w:kern w:val="0"/>
          <w:sz w:val="24"/>
          <w:szCs w:val="24"/>
        </w:rPr>
        <w:t>Millî Eğitim müdürlüğüne görev ve sorumluluk yükleyen amir hükümlerin tespit edilmesi için tüm üst politika belgeleri ayrıntılı olarak taranmış ve bu belgelerde yer alan politikalar incelenmiştir. Bu çerçevede Mersin MEM 2024-2028 Stratejik Planı’nın stratejik amaç, hedef, performans göstergeleri ve stratejileri hazırlanırken bu belgelerden yararlanılmıştır. Üst politika belgelerinde yer almayan ancak Bakanlığın durum analizi kapsamında önceliklendirdiği alanlara geleceğe yönelim bölümünde yer verilmiştir. Üst politika belgeleri ile stratejik plan ilişkisinin kurulması amacıyla üst politika belgeleri tablosu oluşturulmuştur.</w:t>
      </w:r>
    </w:p>
    <w:p w:rsidR="00272413" w:rsidRPr="000F59F6" w:rsidRDefault="00272413" w:rsidP="00272413">
      <w:pPr>
        <w:spacing w:before="233"/>
        <w:ind w:left="318"/>
        <w:jc w:val="both"/>
        <w:rPr>
          <w:b/>
          <w:sz w:val="20"/>
        </w:rPr>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8"/>
        <w:gridCol w:w="4678"/>
        <w:gridCol w:w="2937"/>
      </w:tblGrid>
      <w:tr w:rsidR="00272413" w:rsidRPr="000F59F6" w:rsidTr="00D66E29">
        <w:trPr>
          <w:trHeight w:val="700"/>
        </w:trPr>
        <w:tc>
          <w:tcPr>
            <w:tcW w:w="1878" w:type="dxa"/>
            <w:shd w:val="clear" w:color="auto" w:fill="E2EFD9"/>
          </w:tcPr>
          <w:p w:rsidR="00272413" w:rsidRPr="000F59F6" w:rsidRDefault="00272413" w:rsidP="00C02E40">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4678" w:type="dxa"/>
            <w:shd w:val="clear" w:color="auto" w:fill="E2EFD9"/>
          </w:tcPr>
          <w:p w:rsidR="00272413" w:rsidRPr="000F59F6" w:rsidRDefault="00272413" w:rsidP="00C02E40">
            <w:pPr>
              <w:pStyle w:val="TableParagraph"/>
              <w:spacing w:line="234" w:lineRule="exact"/>
              <w:ind w:left="102"/>
              <w:rPr>
                <w:b/>
                <w:sz w:val="20"/>
                <w:lang w:val="tr-TR"/>
              </w:rPr>
            </w:pPr>
            <w:r w:rsidRPr="000F59F6">
              <w:rPr>
                <w:b/>
                <w:sz w:val="20"/>
                <w:lang w:val="tr-TR"/>
              </w:rPr>
              <w:t>İlgili Bölüm/Referans</w:t>
            </w:r>
          </w:p>
        </w:tc>
        <w:tc>
          <w:tcPr>
            <w:tcW w:w="2937" w:type="dxa"/>
            <w:shd w:val="clear" w:color="auto" w:fill="E2EFD9"/>
          </w:tcPr>
          <w:p w:rsidR="00272413" w:rsidRPr="000F59F6" w:rsidRDefault="00272413" w:rsidP="00C02E40">
            <w:pPr>
              <w:pStyle w:val="TableParagraph"/>
              <w:spacing w:line="234" w:lineRule="exact"/>
              <w:ind w:left="102"/>
              <w:rPr>
                <w:b/>
                <w:sz w:val="20"/>
                <w:lang w:val="tr-TR"/>
              </w:rPr>
            </w:pPr>
            <w:r w:rsidRPr="000F59F6">
              <w:rPr>
                <w:b/>
                <w:sz w:val="20"/>
                <w:lang w:val="tr-TR"/>
              </w:rPr>
              <w:t>Verilen Görevler/İhtiyaçlar</w:t>
            </w:r>
          </w:p>
        </w:tc>
      </w:tr>
      <w:tr w:rsidR="00D66E29" w:rsidRPr="000F59F6" w:rsidTr="00D66E29">
        <w:trPr>
          <w:trHeight w:val="144"/>
        </w:trPr>
        <w:tc>
          <w:tcPr>
            <w:tcW w:w="1878" w:type="dxa"/>
            <w:vMerge w:val="restart"/>
            <w:shd w:val="clear" w:color="auto" w:fill="E2EFD9"/>
          </w:tcPr>
          <w:p w:rsidR="00D66E29" w:rsidRPr="000F59F6" w:rsidRDefault="00D66E29" w:rsidP="00C02E40">
            <w:pPr>
              <w:pStyle w:val="TableParagraph"/>
              <w:rPr>
                <w:rFonts w:ascii="Times New Roman"/>
                <w:sz w:val="20"/>
                <w:lang w:val="tr-TR"/>
              </w:rPr>
            </w:pPr>
            <w:r w:rsidRPr="00D66E29">
              <w:rPr>
                <w:rFonts w:ascii="Times New Roman"/>
                <w:sz w:val="20"/>
                <w:lang w:val="tr-TR"/>
              </w:rPr>
              <w:t>MEB 2024-2028 STRATEJ</w:t>
            </w:r>
            <w:r w:rsidRPr="00D66E29">
              <w:rPr>
                <w:rFonts w:ascii="Times New Roman"/>
                <w:sz w:val="20"/>
                <w:lang w:val="tr-TR"/>
              </w:rPr>
              <w:t>İ</w:t>
            </w:r>
            <w:r w:rsidRPr="00D66E29">
              <w:rPr>
                <w:rFonts w:ascii="Times New Roman"/>
                <w:sz w:val="20"/>
                <w:lang w:val="tr-TR"/>
              </w:rPr>
              <w:t>K PLANI Milli E</w:t>
            </w:r>
            <w:r w:rsidRPr="00D66E29">
              <w:rPr>
                <w:rFonts w:ascii="Times New Roman"/>
                <w:sz w:val="20"/>
                <w:lang w:val="tr-TR"/>
              </w:rPr>
              <w:t>ğ</w:t>
            </w:r>
            <w:r w:rsidRPr="00D66E29">
              <w:rPr>
                <w:rFonts w:ascii="Times New Roman"/>
                <w:sz w:val="20"/>
                <w:lang w:val="tr-TR"/>
              </w:rPr>
              <w:t xml:space="preserve">itim Kalite </w:t>
            </w:r>
            <w:r w:rsidRPr="00D66E29">
              <w:rPr>
                <w:rFonts w:ascii="Times New Roman"/>
                <w:sz w:val="20"/>
                <w:lang w:val="tr-TR"/>
              </w:rPr>
              <w:t>Ç</w:t>
            </w:r>
            <w:r w:rsidRPr="00D66E29">
              <w:rPr>
                <w:rFonts w:ascii="Times New Roman"/>
                <w:sz w:val="20"/>
                <w:lang w:val="tr-TR"/>
              </w:rPr>
              <w:t>er</w:t>
            </w:r>
            <w:r w:rsidRPr="00D66E29">
              <w:rPr>
                <w:rFonts w:ascii="Times New Roman"/>
                <w:sz w:val="20"/>
                <w:lang w:val="tr-TR"/>
              </w:rPr>
              <w:t>ç</w:t>
            </w:r>
            <w:r w:rsidRPr="00D66E29">
              <w:rPr>
                <w:rFonts w:ascii="Times New Roman"/>
                <w:sz w:val="20"/>
                <w:lang w:val="tr-TR"/>
              </w:rPr>
              <w:t>eves</w:t>
            </w:r>
          </w:p>
        </w:tc>
        <w:tc>
          <w:tcPr>
            <w:tcW w:w="4678" w:type="dxa"/>
            <w:tcBorders>
              <w:bottom w:val="single" w:sz="4" w:space="0" w:color="auto"/>
            </w:tcBorders>
          </w:tcPr>
          <w:p w:rsidR="00D66E29" w:rsidRPr="000F59F6" w:rsidRDefault="00D66E29" w:rsidP="00C02E40">
            <w:pPr>
              <w:pStyle w:val="TableParagraph"/>
              <w:rPr>
                <w:rFonts w:ascii="Times New Roman"/>
                <w:sz w:val="20"/>
                <w:lang w:val="tr-TR"/>
              </w:rPr>
            </w:pPr>
            <w:r w:rsidRPr="00D66E29">
              <w:rPr>
                <w:rFonts w:ascii="Times New Roman"/>
                <w:sz w:val="20"/>
                <w:lang w:val="tr-TR"/>
              </w:rPr>
              <w:t>Engellilerin Toplumsal Hayata Kat</w:t>
            </w:r>
            <w:r w:rsidRPr="00D66E29">
              <w:rPr>
                <w:rFonts w:ascii="Times New Roman"/>
                <w:sz w:val="20"/>
                <w:lang w:val="tr-TR"/>
              </w:rPr>
              <w:t>ı</w:t>
            </w:r>
            <w:r w:rsidRPr="00D66E29">
              <w:rPr>
                <w:rFonts w:ascii="Times New Roman"/>
                <w:sz w:val="20"/>
                <w:lang w:val="tr-TR"/>
              </w:rPr>
              <w:t>l</w:t>
            </w:r>
            <w:r w:rsidRPr="00D66E29">
              <w:rPr>
                <w:rFonts w:ascii="Times New Roman"/>
                <w:sz w:val="20"/>
                <w:lang w:val="tr-TR"/>
              </w:rPr>
              <w:t>ı</w:t>
            </w:r>
            <w:r w:rsidRPr="00D66E29">
              <w:rPr>
                <w:rFonts w:ascii="Times New Roman"/>
                <w:sz w:val="20"/>
                <w:lang w:val="tr-TR"/>
              </w:rPr>
              <w:t>m</w:t>
            </w:r>
            <w:r w:rsidRPr="00D66E29">
              <w:rPr>
                <w:rFonts w:ascii="Times New Roman"/>
                <w:sz w:val="20"/>
                <w:lang w:val="tr-TR"/>
              </w:rPr>
              <w:t>ı</w:t>
            </w:r>
            <w:r w:rsidRPr="00D66E29">
              <w:rPr>
                <w:rFonts w:ascii="Times New Roman"/>
                <w:sz w:val="20"/>
                <w:lang w:val="tr-TR"/>
              </w:rPr>
              <w:t xml:space="preserve"> ve </w:t>
            </w:r>
            <w:r w:rsidRPr="00D66E29">
              <w:rPr>
                <w:rFonts w:ascii="Times New Roman"/>
                <w:sz w:val="20"/>
                <w:lang w:val="tr-TR"/>
              </w:rPr>
              <w:t>Ö</w:t>
            </w:r>
            <w:r w:rsidRPr="00D66E29">
              <w:rPr>
                <w:rFonts w:ascii="Times New Roman"/>
                <w:sz w:val="20"/>
                <w:lang w:val="tr-TR"/>
              </w:rPr>
              <w:t>zel E</w:t>
            </w:r>
            <w:r w:rsidRPr="00D66E29">
              <w:rPr>
                <w:rFonts w:ascii="Times New Roman"/>
                <w:sz w:val="20"/>
                <w:lang w:val="tr-TR"/>
              </w:rPr>
              <w:t>ğ</w:t>
            </w:r>
            <w:r w:rsidRPr="00D66E29">
              <w:rPr>
                <w:rFonts w:ascii="Times New Roman"/>
                <w:sz w:val="20"/>
                <w:lang w:val="tr-TR"/>
              </w:rPr>
              <w:t>itim</w:t>
            </w:r>
          </w:p>
        </w:tc>
        <w:tc>
          <w:tcPr>
            <w:tcW w:w="2937" w:type="dxa"/>
            <w:tcBorders>
              <w:bottom w:val="single" w:sz="4" w:space="0" w:color="auto"/>
            </w:tcBorders>
          </w:tcPr>
          <w:p w:rsidR="00D66E29" w:rsidRPr="000F59F6" w:rsidRDefault="00D66E29" w:rsidP="00C02E40">
            <w:pPr>
              <w:pStyle w:val="TableParagraph"/>
              <w:rPr>
                <w:rFonts w:ascii="Times New Roman"/>
                <w:sz w:val="20"/>
                <w:lang w:val="tr-TR"/>
              </w:rPr>
            </w:pPr>
            <w:r w:rsidRPr="00D66E29">
              <w:rPr>
                <w:rFonts w:ascii="Times New Roman"/>
                <w:sz w:val="20"/>
                <w:lang w:val="tr-TR"/>
              </w:rPr>
              <w:t>3 Hedef</w:t>
            </w:r>
          </w:p>
        </w:tc>
      </w:tr>
      <w:tr w:rsidR="00D66E29" w:rsidRPr="000F59F6" w:rsidTr="00D66E29">
        <w:trPr>
          <w:trHeight w:val="144"/>
        </w:trPr>
        <w:tc>
          <w:tcPr>
            <w:tcW w:w="1878" w:type="dxa"/>
            <w:vMerge/>
            <w:shd w:val="clear" w:color="auto" w:fill="E2EFD9"/>
          </w:tcPr>
          <w:p w:rsidR="00D66E29" w:rsidRPr="00D66E29" w:rsidRDefault="00D66E29" w:rsidP="00C02E40">
            <w:pPr>
              <w:pStyle w:val="TableParagraph"/>
              <w:rPr>
                <w:rFonts w:ascii="Times New Roman"/>
                <w:sz w:val="20"/>
                <w:lang w:val="tr-TR"/>
              </w:rPr>
            </w:pPr>
          </w:p>
        </w:tc>
        <w:tc>
          <w:tcPr>
            <w:tcW w:w="4678" w:type="dxa"/>
            <w:tcBorders>
              <w:top w:val="single" w:sz="4" w:space="0" w:color="auto"/>
              <w:bottom w:val="single" w:sz="4" w:space="0" w:color="auto"/>
            </w:tcBorders>
          </w:tcPr>
          <w:p w:rsidR="00D66E29" w:rsidRPr="000F59F6" w:rsidRDefault="00D66E29" w:rsidP="00C02E40">
            <w:pPr>
              <w:pStyle w:val="TableParagraph"/>
              <w:rPr>
                <w:rFonts w:ascii="Times New Roman"/>
                <w:sz w:val="20"/>
                <w:lang w:val="tr-TR"/>
              </w:rPr>
            </w:pPr>
            <w:r w:rsidRPr="00D66E29">
              <w:rPr>
                <w:rFonts w:ascii="Times New Roman"/>
                <w:sz w:val="20"/>
                <w:lang w:val="tr-TR"/>
              </w:rPr>
              <w:t>Temel E</w:t>
            </w:r>
            <w:r w:rsidRPr="00D66E29">
              <w:rPr>
                <w:rFonts w:ascii="Times New Roman"/>
                <w:sz w:val="20"/>
                <w:lang w:val="tr-TR"/>
              </w:rPr>
              <w:t>ğ</w:t>
            </w:r>
            <w:r w:rsidRPr="00D66E29">
              <w:rPr>
                <w:rFonts w:ascii="Times New Roman"/>
                <w:sz w:val="20"/>
                <w:lang w:val="tr-TR"/>
              </w:rPr>
              <w:t>itim</w:t>
            </w:r>
          </w:p>
        </w:tc>
        <w:tc>
          <w:tcPr>
            <w:tcW w:w="2937" w:type="dxa"/>
            <w:tcBorders>
              <w:top w:val="single" w:sz="4" w:space="0" w:color="auto"/>
              <w:bottom w:val="single" w:sz="4" w:space="0" w:color="auto"/>
            </w:tcBorders>
          </w:tcPr>
          <w:p w:rsidR="00D66E29" w:rsidRPr="000F59F6" w:rsidRDefault="00D66E29" w:rsidP="00C02E40">
            <w:pPr>
              <w:pStyle w:val="TableParagraph"/>
              <w:rPr>
                <w:rFonts w:ascii="Times New Roman"/>
                <w:sz w:val="20"/>
                <w:lang w:val="tr-TR"/>
              </w:rPr>
            </w:pPr>
            <w:r w:rsidRPr="00D66E29">
              <w:rPr>
                <w:rFonts w:ascii="Times New Roman"/>
                <w:sz w:val="20"/>
                <w:lang w:val="tr-TR"/>
              </w:rPr>
              <w:t>4 Hedef</w:t>
            </w:r>
          </w:p>
        </w:tc>
      </w:tr>
      <w:tr w:rsidR="00D66E29" w:rsidRPr="000F59F6" w:rsidTr="00D66E29">
        <w:trPr>
          <w:trHeight w:val="144"/>
        </w:trPr>
        <w:tc>
          <w:tcPr>
            <w:tcW w:w="1878" w:type="dxa"/>
            <w:vMerge/>
            <w:shd w:val="clear" w:color="auto" w:fill="E2EFD9"/>
          </w:tcPr>
          <w:p w:rsidR="00D66E29" w:rsidRPr="00D66E29" w:rsidRDefault="00D66E29" w:rsidP="00C02E40">
            <w:pPr>
              <w:pStyle w:val="TableParagraph"/>
              <w:rPr>
                <w:rFonts w:ascii="Times New Roman"/>
                <w:sz w:val="20"/>
                <w:lang w:val="tr-TR"/>
              </w:rPr>
            </w:pPr>
          </w:p>
        </w:tc>
        <w:tc>
          <w:tcPr>
            <w:tcW w:w="4678" w:type="dxa"/>
            <w:tcBorders>
              <w:top w:val="single" w:sz="4" w:space="0" w:color="auto"/>
              <w:bottom w:val="single" w:sz="4" w:space="0" w:color="auto"/>
            </w:tcBorders>
          </w:tcPr>
          <w:p w:rsidR="00D66E29" w:rsidRPr="000F59F6" w:rsidRDefault="00D66E29" w:rsidP="00C02E40">
            <w:pPr>
              <w:pStyle w:val="TableParagraph"/>
              <w:rPr>
                <w:rFonts w:ascii="Times New Roman"/>
                <w:sz w:val="20"/>
                <w:lang w:val="tr-TR"/>
              </w:rPr>
            </w:pPr>
            <w:r w:rsidRPr="00D66E29">
              <w:rPr>
                <w:rFonts w:ascii="Times New Roman"/>
                <w:sz w:val="20"/>
                <w:lang w:val="tr-TR"/>
              </w:rPr>
              <w:t>E</w:t>
            </w:r>
            <w:r w:rsidRPr="00D66E29">
              <w:rPr>
                <w:rFonts w:ascii="Times New Roman"/>
                <w:sz w:val="20"/>
                <w:lang w:val="tr-TR"/>
              </w:rPr>
              <w:t>ğ</w:t>
            </w:r>
            <w:r w:rsidRPr="00D66E29">
              <w:rPr>
                <w:rFonts w:ascii="Times New Roman"/>
                <w:sz w:val="20"/>
                <w:lang w:val="tr-TR"/>
              </w:rPr>
              <w:t xml:space="preserve">itim ve </w:t>
            </w:r>
            <w:r w:rsidRPr="00D66E29">
              <w:rPr>
                <w:rFonts w:ascii="Times New Roman"/>
                <w:sz w:val="20"/>
                <w:lang w:val="tr-TR"/>
              </w:rPr>
              <w:t>Öğ</w:t>
            </w:r>
            <w:r w:rsidRPr="00D66E29">
              <w:rPr>
                <w:rFonts w:ascii="Times New Roman"/>
                <w:sz w:val="20"/>
                <w:lang w:val="tr-TR"/>
              </w:rPr>
              <w:t>retim Hizmetlerinin Niteli</w:t>
            </w:r>
            <w:r w:rsidRPr="00D66E29">
              <w:rPr>
                <w:rFonts w:ascii="Times New Roman"/>
                <w:sz w:val="20"/>
                <w:lang w:val="tr-TR"/>
              </w:rPr>
              <w:t>ğ</w:t>
            </w:r>
            <w:r w:rsidRPr="00D66E29">
              <w:rPr>
                <w:rFonts w:ascii="Times New Roman"/>
                <w:sz w:val="20"/>
                <w:lang w:val="tr-TR"/>
              </w:rPr>
              <w:t>i</w:t>
            </w:r>
          </w:p>
        </w:tc>
        <w:tc>
          <w:tcPr>
            <w:tcW w:w="2937" w:type="dxa"/>
            <w:tcBorders>
              <w:top w:val="single" w:sz="4" w:space="0" w:color="auto"/>
              <w:bottom w:val="single" w:sz="4" w:space="0" w:color="auto"/>
            </w:tcBorders>
          </w:tcPr>
          <w:p w:rsidR="00D66E29" w:rsidRPr="000F59F6" w:rsidRDefault="00D66E29" w:rsidP="00C02E40">
            <w:pPr>
              <w:pStyle w:val="TableParagraph"/>
              <w:rPr>
                <w:rFonts w:ascii="Times New Roman"/>
                <w:sz w:val="20"/>
                <w:lang w:val="tr-TR"/>
              </w:rPr>
            </w:pPr>
            <w:r w:rsidRPr="00D66E29">
              <w:rPr>
                <w:rFonts w:ascii="Times New Roman"/>
                <w:sz w:val="20"/>
                <w:lang w:val="tr-TR"/>
              </w:rPr>
              <w:t>Öğ</w:t>
            </w:r>
            <w:r w:rsidRPr="00D66E29">
              <w:rPr>
                <w:rFonts w:ascii="Times New Roman"/>
                <w:sz w:val="20"/>
                <w:lang w:val="tr-TR"/>
              </w:rPr>
              <w:t xml:space="preserve">renci temel </w:t>
            </w:r>
            <w:r w:rsidRPr="00D66E29">
              <w:rPr>
                <w:rFonts w:ascii="Times New Roman"/>
                <w:sz w:val="20"/>
                <w:lang w:val="tr-TR"/>
              </w:rPr>
              <w:t>öğ</w:t>
            </w:r>
            <w:r w:rsidRPr="00D66E29">
              <w:rPr>
                <w:rFonts w:ascii="Times New Roman"/>
                <w:sz w:val="20"/>
                <w:lang w:val="tr-TR"/>
              </w:rPr>
              <w:t>renme kazan</w:t>
            </w:r>
            <w:r w:rsidRPr="00D66E29">
              <w:rPr>
                <w:rFonts w:ascii="Times New Roman"/>
                <w:sz w:val="20"/>
                <w:lang w:val="tr-TR"/>
              </w:rPr>
              <w:t>ı</w:t>
            </w:r>
            <w:r w:rsidRPr="00D66E29">
              <w:rPr>
                <w:rFonts w:ascii="Times New Roman"/>
                <w:sz w:val="20"/>
                <w:lang w:val="tr-TR"/>
              </w:rPr>
              <w:t>mlar</w:t>
            </w:r>
            <w:r w:rsidRPr="00D66E29">
              <w:rPr>
                <w:rFonts w:ascii="Times New Roman"/>
                <w:sz w:val="20"/>
                <w:lang w:val="tr-TR"/>
              </w:rPr>
              <w:t>ı</w:t>
            </w:r>
            <w:r w:rsidRPr="00D66E29">
              <w:rPr>
                <w:rFonts w:ascii="Times New Roman"/>
                <w:sz w:val="20"/>
                <w:lang w:val="tr-TR"/>
              </w:rPr>
              <w:t>n</w:t>
            </w:r>
            <w:r w:rsidRPr="00D66E29">
              <w:rPr>
                <w:rFonts w:ascii="Times New Roman"/>
                <w:sz w:val="20"/>
                <w:lang w:val="tr-TR"/>
              </w:rPr>
              <w:t>ı</w:t>
            </w:r>
            <w:r w:rsidRPr="00D66E29">
              <w:rPr>
                <w:rFonts w:ascii="Times New Roman"/>
                <w:sz w:val="20"/>
                <w:lang w:val="tr-TR"/>
              </w:rPr>
              <w:t>n edinilmesinde do</w:t>
            </w:r>
            <w:r w:rsidRPr="00D66E29">
              <w:rPr>
                <w:rFonts w:ascii="Times New Roman"/>
                <w:sz w:val="20"/>
                <w:lang w:val="tr-TR"/>
              </w:rPr>
              <w:t>ğ</w:t>
            </w:r>
            <w:r w:rsidRPr="00D66E29">
              <w:rPr>
                <w:rFonts w:ascii="Times New Roman"/>
                <w:sz w:val="20"/>
                <w:lang w:val="tr-TR"/>
              </w:rPr>
              <w:t>rudan etkiye sahip be</w:t>
            </w:r>
            <w:r w:rsidRPr="00D66E29">
              <w:rPr>
                <w:rFonts w:ascii="Times New Roman"/>
                <w:sz w:val="20"/>
                <w:lang w:val="tr-TR"/>
              </w:rPr>
              <w:t>ş</w:t>
            </w:r>
            <w:r w:rsidRPr="00D66E29">
              <w:rPr>
                <w:rFonts w:ascii="Times New Roman"/>
                <w:sz w:val="20"/>
                <w:lang w:val="tr-TR"/>
              </w:rPr>
              <w:t>er</w:t>
            </w:r>
            <w:r w:rsidRPr="00D66E29">
              <w:rPr>
                <w:rFonts w:ascii="Times New Roman"/>
                <w:sz w:val="20"/>
                <w:lang w:val="tr-TR"/>
              </w:rPr>
              <w:t>î</w:t>
            </w:r>
            <w:r w:rsidRPr="00D66E29">
              <w:rPr>
                <w:rFonts w:ascii="Times New Roman"/>
                <w:sz w:val="20"/>
                <w:lang w:val="tr-TR"/>
              </w:rPr>
              <w:t>, mal</w:t>
            </w:r>
            <w:r w:rsidRPr="00D66E29">
              <w:rPr>
                <w:rFonts w:ascii="Times New Roman"/>
                <w:sz w:val="20"/>
                <w:lang w:val="tr-TR"/>
              </w:rPr>
              <w:t>î</w:t>
            </w:r>
            <w:r w:rsidRPr="00D66E29">
              <w:rPr>
                <w:rFonts w:ascii="Times New Roman"/>
                <w:sz w:val="20"/>
                <w:lang w:val="tr-TR"/>
              </w:rPr>
              <w:t xml:space="preserve"> ve fiziksel alt yap</w:t>
            </w:r>
            <w:r w:rsidRPr="00D66E29">
              <w:rPr>
                <w:rFonts w:ascii="Times New Roman"/>
                <w:sz w:val="20"/>
                <w:lang w:val="tr-TR"/>
              </w:rPr>
              <w:t>ı</w:t>
            </w:r>
            <w:r w:rsidRPr="00D66E29">
              <w:rPr>
                <w:rFonts w:ascii="Times New Roman"/>
                <w:sz w:val="20"/>
                <w:lang w:val="tr-TR"/>
              </w:rPr>
              <w:t>, Haz</w:t>
            </w:r>
            <w:r w:rsidRPr="00D66E29">
              <w:rPr>
                <w:rFonts w:ascii="Times New Roman"/>
                <w:sz w:val="20"/>
                <w:lang w:val="tr-TR"/>
              </w:rPr>
              <w:t>ı</w:t>
            </w:r>
            <w:r w:rsidRPr="00D66E29">
              <w:rPr>
                <w:rFonts w:ascii="Times New Roman"/>
                <w:sz w:val="20"/>
                <w:lang w:val="tr-TR"/>
              </w:rPr>
              <w:t>r olu</w:t>
            </w:r>
            <w:r w:rsidRPr="00D66E29">
              <w:rPr>
                <w:rFonts w:ascii="Times New Roman"/>
                <w:sz w:val="20"/>
                <w:lang w:val="tr-TR"/>
              </w:rPr>
              <w:t>ş</w:t>
            </w:r>
            <w:r w:rsidRPr="00D66E29">
              <w:rPr>
                <w:rFonts w:ascii="Times New Roman"/>
                <w:sz w:val="20"/>
                <w:lang w:val="tr-TR"/>
              </w:rPr>
              <w:t>, E</w:t>
            </w:r>
            <w:r w:rsidRPr="00D66E29">
              <w:rPr>
                <w:rFonts w:ascii="Times New Roman"/>
                <w:sz w:val="20"/>
                <w:lang w:val="tr-TR"/>
              </w:rPr>
              <w:t>ğ</w:t>
            </w:r>
            <w:r w:rsidRPr="00D66E29">
              <w:rPr>
                <w:rFonts w:ascii="Times New Roman"/>
                <w:sz w:val="20"/>
                <w:lang w:val="tr-TR"/>
              </w:rPr>
              <w:t>itim ortam</w:t>
            </w:r>
            <w:r w:rsidRPr="00D66E29">
              <w:rPr>
                <w:rFonts w:ascii="Times New Roman"/>
                <w:sz w:val="20"/>
                <w:lang w:val="tr-TR"/>
              </w:rPr>
              <w:t>ı</w:t>
            </w:r>
            <w:r w:rsidRPr="00D66E29">
              <w:rPr>
                <w:rFonts w:ascii="Times New Roman"/>
                <w:sz w:val="20"/>
                <w:lang w:val="tr-TR"/>
              </w:rPr>
              <w:t xml:space="preserve"> ve </w:t>
            </w:r>
            <w:r w:rsidRPr="00D66E29">
              <w:rPr>
                <w:rFonts w:ascii="Times New Roman"/>
                <w:sz w:val="20"/>
                <w:lang w:val="tr-TR"/>
              </w:rPr>
              <w:t>ç</w:t>
            </w:r>
            <w:r w:rsidRPr="00D66E29">
              <w:rPr>
                <w:rFonts w:ascii="Times New Roman"/>
                <w:sz w:val="20"/>
                <w:lang w:val="tr-TR"/>
              </w:rPr>
              <w:t>evre, Sosyal taraflar</w:t>
            </w:r>
            <w:r w:rsidRPr="00D66E29">
              <w:rPr>
                <w:rFonts w:ascii="Times New Roman"/>
                <w:sz w:val="20"/>
                <w:lang w:val="tr-TR"/>
              </w:rPr>
              <w:t>ı</w:t>
            </w:r>
            <w:r w:rsidRPr="00D66E29">
              <w:rPr>
                <w:rFonts w:ascii="Times New Roman"/>
                <w:sz w:val="20"/>
                <w:lang w:val="tr-TR"/>
              </w:rPr>
              <w:t>n kat</w:t>
            </w:r>
            <w:r w:rsidRPr="00D66E29">
              <w:rPr>
                <w:rFonts w:ascii="Times New Roman"/>
                <w:sz w:val="20"/>
                <w:lang w:val="tr-TR"/>
              </w:rPr>
              <w:t>ı</w:t>
            </w:r>
            <w:r w:rsidRPr="00D66E29">
              <w:rPr>
                <w:rFonts w:ascii="Times New Roman"/>
                <w:sz w:val="20"/>
                <w:lang w:val="tr-TR"/>
              </w:rPr>
              <w:t>l</w:t>
            </w:r>
            <w:r w:rsidRPr="00D66E29">
              <w:rPr>
                <w:rFonts w:ascii="Times New Roman"/>
                <w:sz w:val="20"/>
                <w:lang w:val="tr-TR"/>
              </w:rPr>
              <w:t>ı</w:t>
            </w:r>
            <w:r w:rsidRPr="00D66E29">
              <w:rPr>
                <w:rFonts w:ascii="Times New Roman"/>
                <w:sz w:val="20"/>
                <w:lang w:val="tr-TR"/>
              </w:rPr>
              <w:t>m</w:t>
            </w:r>
            <w:r w:rsidRPr="00D66E29">
              <w:rPr>
                <w:rFonts w:ascii="Times New Roman"/>
                <w:sz w:val="20"/>
                <w:lang w:val="tr-TR"/>
              </w:rPr>
              <w:t>ı</w:t>
            </w:r>
            <w:r w:rsidRPr="00D66E29">
              <w:rPr>
                <w:rFonts w:ascii="Times New Roman"/>
                <w:sz w:val="20"/>
                <w:lang w:val="tr-TR"/>
              </w:rPr>
              <w:t xml:space="preserve">, Hayat boyu </w:t>
            </w:r>
            <w:r w:rsidRPr="00D66E29">
              <w:rPr>
                <w:rFonts w:ascii="Times New Roman"/>
                <w:sz w:val="20"/>
                <w:lang w:val="tr-TR"/>
              </w:rPr>
              <w:t>öğ</w:t>
            </w:r>
            <w:r w:rsidRPr="00D66E29">
              <w:rPr>
                <w:rFonts w:ascii="Times New Roman"/>
                <w:sz w:val="20"/>
                <w:lang w:val="tr-TR"/>
              </w:rPr>
              <w:t>renme, Hareketlilik ile ba</w:t>
            </w:r>
            <w:r w:rsidRPr="00D66E29">
              <w:rPr>
                <w:rFonts w:ascii="Times New Roman"/>
                <w:sz w:val="20"/>
                <w:lang w:val="tr-TR"/>
              </w:rPr>
              <w:t>ş</w:t>
            </w:r>
            <w:r w:rsidRPr="00D66E29">
              <w:rPr>
                <w:rFonts w:ascii="Times New Roman"/>
                <w:sz w:val="20"/>
                <w:lang w:val="tr-TR"/>
              </w:rPr>
              <w:t>ar</w:t>
            </w:r>
            <w:r w:rsidRPr="00D66E29">
              <w:rPr>
                <w:rFonts w:ascii="Times New Roman"/>
                <w:sz w:val="20"/>
                <w:lang w:val="tr-TR"/>
              </w:rPr>
              <w:t>ı</w:t>
            </w:r>
            <w:r w:rsidRPr="00D66E29">
              <w:rPr>
                <w:rFonts w:ascii="Times New Roman"/>
                <w:sz w:val="20"/>
                <w:lang w:val="tr-TR"/>
              </w:rPr>
              <w:t xml:space="preserve"> ve ge</w:t>
            </w:r>
            <w:r w:rsidRPr="00D66E29">
              <w:rPr>
                <w:rFonts w:ascii="Times New Roman"/>
                <w:sz w:val="20"/>
                <w:lang w:val="tr-TR"/>
              </w:rPr>
              <w:t>ç</w:t>
            </w:r>
            <w:r w:rsidRPr="00D66E29">
              <w:rPr>
                <w:rFonts w:ascii="Times New Roman"/>
                <w:sz w:val="20"/>
                <w:lang w:val="tr-TR"/>
              </w:rPr>
              <w:t>i</w:t>
            </w:r>
            <w:r w:rsidRPr="00D66E29">
              <w:rPr>
                <w:rFonts w:ascii="Times New Roman"/>
                <w:sz w:val="20"/>
                <w:lang w:val="tr-TR"/>
              </w:rPr>
              <w:t>ş</w:t>
            </w:r>
            <w:r w:rsidRPr="00D66E29">
              <w:rPr>
                <w:rFonts w:ascii="Times New Roman"/>
                <w:sz w:val="20"/>
                <w:lang w:val="tr-TR"/>
              </w:rPr>
              <w:t>leri</w:t>
            </w:r>
          </w:p>
        </w:tc>
      </w:tr>
      <w:tr w:rsidR="00D66E29" w:rsidRPr="000F59F6" w:rsidTr="00D66E29">
        <w:trPr>
          <w:trHeight w:val="180"/>
        </w:trPr>
        <w:tc>
          <w:tcPr>
            <w:tcW w:w="1878" w:type="dxa"/>
            <w:vMerge/>
            <w:shd w:val="clear" w:color="auto" w:fill="E2EFD9"/>
          </w:tcPr>
          <w:p w:rsidR="00D66E29" w:rsidRPr="00D66E29" w:rsidRDefault="00D66E29" w:rsidP="00C02E40">
            <w:pPr>
              <w:pStyle w:val="TableParagraph"/>
              <w:rPr>
                <w:rFonts w:ascii="Times New Roman"/>
                <w:sz w:val="20"/>
                <w:lang w:val="tr-TR"/>
              </w:rPr>
            </w:pPr>
          </w:p>
        </w:tc>
        <w:tc>
          <w:tcPr>
            <w:tcW w:w="4678" w:type="dxa"/>
            <w:tcBorders>
              <w:top w:val="single" w:sz="4" w:space="0" w:color="auto"/>
              <w:bottom w:val="single" w:sz="4" w:space="0" w:color="auto"/>
            </w:tcBorders>
          </w:tcPr>
          <w:p w:rsidR="00D66E29" w:rsidRPr="000F59F6" w:rsidRDefault="00D66E29" w:rsidP="00C02E40">
            <w:pPr>
              <w:pStyle w:val="TableParagraph"/>
              <w:rPr>
                <w:rFonts w:ascii="Times New Roman"/>
                <w:sz w:val="20"/>
                <w:lang w:val="tr-TR"/>
              </w:rPr>
            </w:pPr>
            <w:r w:rsidRPr="00D66E29">
              <w:rPr>
                <w:rFonts w:ascii="Times New Roman"/>
                <w:sz w:val="20"/>
                <w:lang w:val="tr-TR"/>
              </w:rPr>
              <w:t>E</w:t>
            </w:r>
            <w:r w:rsidRPr="00D66E29">
              <w:rPr>
                <w:rFonts w:ascii="Times New Roman"/>
                <w:sz w:val="20"/>
                <w:lang w:val="tr-TR"/>
              </w:rPr>
              <w:t>ğ</w:t>
            </w:r>
            <w:r w:rsidRPr="00D66E29">
              <w:rPr>
                <w:rFonts w:ascii="Times New Roman"/>
                <w:sz w:val="20"/>
                <w:lang w:val="tr-TR"/>
              </w:rPr>
              <w:t>itim Y</w:t>
            </w:r>
            <w:r w:rsidRPr="00D66E29">
              <w:rPr>
                <w:rFonts w:ascii="Times New Roman"/>
                <w:sz w:val="20"/>
                <w:lang w:val="tr-TR"/>
              </w:rPr>
              <w:t>ö</w:t>
            </w:r>
            <w:r w:rsidRPr="00D66E29">
              <w:rPr>
                <w:rFonts w:ascii="Times New Roman"/>
                <w:sz w:val="20"/>
                <w:lang w:val="tr-TR"/>
              </w:rPr>
              <w:t xml:space="preserve">netiminde </w:t>
            </w:r>
            <w:r w:rsidRPr="00D66E29">
              <w:rPr>
                <w:rFonts w:ascii="Times New Roman"/>
                <w:sz w:val="20"/>
                <w:lang w:val="tr-TR"/>
              </w:rPr>
              <w:t>İ</w:t>
            </w:r>
            <w:r w:rsidRPr="00D66E29">
              <w:rPr>
                <w:rFonts w:ascii="Times New Roman"/>
                <w:sz w:val="20"/>
                <w:lang w:val="tr-TR"/>
              </w:rPr>
              <w:t>zleme ve De</w:t>
            </w:r>
            <w:r w:rsidRPr="00D66E29">
              <w:rPr>
                <w:rFonts w:ascii="Times New Roman"/>
                <w:sz w:val="20"/>
                <w:lang w:val="tr-TR"/>
              </w:rPr>
              <w:t>ğ</w:t>
            </w:r>
            <w:r w:rsidRPr="00D66E29">
              <w:rPr>
                <w:rFonts w:ascii="Times New Roman"/>
                <w:sz w:val="20"/>
                <w:lang w:val="tr-TR"/>
              </w:rPr>
              <w:t>erlendirme</w:t>
            </w:r>
          </w:p>
        </w:tc>
        <w:tc>
          <w:tcPr>
            <w:tcW w:w="2937" w:type="dxa"/>
            <w:tcBorders>
              <w:top w:val="single" w:sz="4" w:space="0" w:color="auto"/>
              <w:bottom w:val="single" w:sz="4" w:space="0" w:color="auto"/>
            </w:tcBorders>
          </w:tcPr>
          <w:p w:rsidR="00D66E29" w:rsidRPr="000F59F6" w:rsidRDefault="00D66E29" w:rsidP="00C02E40">
            <w:pPr>
              <w:pStyle w:val="TableParagraph"/>
              <w:rPr>
                <w:rFonts w:ascii="Times New Roman"/>
                <w:sz w:val="20"/>
                <w:lang w:val="tr-TR"/>
              </w:rPr>
            </w:pPr>
            <w:r w:rsidRPr="00D66E29">
              <w:rPr>
                <w:rFonts w:ascii="Times New Roman"/>
                <w:sz w:val="20"/>
                <w:lang w:val="tr-TR"/>
              </w:rPr>
              <w:t>Öğ</w:t>
            </w:r>
            <w:r w:rsidRPr="00D66E29">
              <w:rPr>
                <w:rFonts w:ascii="Times New Roman"/>
                <w:sz w:val="20"/>
                <w:lang w:val="tr-TR"/>
              </w:rPr>
              <w:t xml:space="preserve">renci temel </w:t>
            </w:r>
            <w:r w:rsidRPr="00D66E29">
              <w:rPr>
                <w:rFonts w:ascii="Times New Roman"/>
                <w:sz w:val="20"/>
                <w:lang w:val="tr-TR"/>
              </w:rPr>
              <w:t>öğ</w:t>
            </w:r>
            <w:r w:rsidRPr="00D66E29">
              <w:rPr>
                <w:rFonts w:ascii="Times New Roman"/>
                <w:sz w:val="20"/>
                <w:lang w:val="tr-TR"/>
              </w:rPr>
              <w:t>renme kazan</w:t>
            </w:r>
            <w:r w:rsidRPr="00D66E29">
              <w:rPr>
                <w:rFonts w:ascii="Times New Roman"/>
                <w:sz w:val="20"/>
                <w:lang w:val="tr-TR"/>
              </w:rPr>
              <w:t>ı</w:t>
            </w:r>
            <w:r w:rsidRPr="00D66E29">
              <w:rPr>
                <w:rFonts w:ascii="Times New Roman"/>
                <w:sz w:val="20"/>
                <w:lang w:val="tr-TR"/>
              </w:rPr>
              <w:t>mlar</w:t>
            </w:r>
            <w:r w:rsidRPr="00D66E29">
              <w:rPr>
                <w:rFonts w:ascii="Times New Roman"/>
                <w:sz w:val="20"/>
                <w:lang w:val="tr-TR"/>
              </w:rPr>
              <w:t>ı</w:t>
            </w:r>
            <w:r w:rsidRPr="00D66E29">
              <w:rPr>
                <w:rFonts w:ascii="Times New Roman"/>
                <w:sz w:val="20"/>
                <w:lang w:val="tr-TR"/>
              </w:rPr>
              <w:t>n</w:t>
            </w:r>
            <w:r w:rsidRPr="00D66E29">
              <w:rPr>
                <w:rFonts w:ascii="Times New Roman"/>
                <w:sz w:val="20"/>
                <w:lang w:val="tr-TR"/>
              </w:rPr>
              <w:t>ı</w:t>
            </w:r>
            <w:r w:rsidRPr="00D66E29">
              <w:rPr>
                <w:rFonts w:ascii="Times New Roman"/>
                <w:sz w:val="20"/>
                <w:lang w:val="tr-TR"/>
              </w:rPr>
              <w:t xml:space="preserve">n edinilmesinde etkili olan </w:t>
            </w:r>
            <w:r w:rsidRPr="00D66E29">
              <w:rPr>
                <w:rFonts w:ascii="Times New Roman"/>
                <w:sz w:val="20"/>
                <w:lang w:val="tr-TR"/>
              </w:rPr>
              <w:t>İ</w:t>
            </w:r>
            <w:r w:rsidRPr="00D66E29">
              <w:rPr>
                <w:rFonts w:ascii="Times New Roman"/>
                <w:sz w:val="20"/>
                <w:lang w:val="tr-TR"/>
              </w:rPr>
              <w:t>zleme Ortam</w:t>
            </w:r>
            <w:r w:rsidRPr="00D66E29">
              <w:rPr>
                <w:rFonts w:ascii="Times New Roman"/>
                <w:sz w:val="20"/>
                <w:lang w:val="tr-TR"/>
              </w:rPr>
              <w:t>ı</w:t>
            </w:r>
            <w:r w:rsidRPr="00D66E29">
              <w:rPr>
                <w:rFonts w:ascii="Times New Roman"/>
                <w:sz w:val="20"/>
                <w:lang w:val="tr-TR"/>
              </w:rPr>
              <w:t>, Risk De</w:t>
            </w:r>
            <w:r w:rsidRPr="00D66E29">
              <w:rPr>
                <w:rFonts w:ascii="Times New Roman"/>
                <w:sz w:val="20"/>
                <w:lang w:val="tr-TR"/>
              </w:rPr>
              <w:t>ğ</w:t>
            </w:r>
            <w:r w:rsidRPr="00D66E29">
              <w:rPr>
                <w:rFonts w:ascii="Times New Roman"/>
                <w:sz w:val="20"/>
                <w:lang w:val="tr-TR"/>
              </w:rPr>
              <w:t xml:space="preserve">erlendirme, </w:t>
            </w:r>
            <w:r w:rsidRPr="00D66E29">
              <w:rPr>
                <w:rFonts w:ascii="Times New Roman"/>
                <w:sz w:val="20"/>
                <w:lang w:val="tr-TR"/>
              </w:rPr>
              <w:t>İ</w:t>
            </w:r>
            <w:r w:rsidRPr="00D66E29">
              <w:rPr>
                <w:rFonts w:ascii="Times New Roman"/>
                <w:sz w:val="20"/>
                <w:lang w:val="tr-TR"/>
              </w:rPr>
              <w:t xml:space="preserve">zleme Faaliyetleri, Bilgi ve </w:t>
            </w:r>
            <w:r w:rsidRPr="00D66E29">
              <w:rPr>
                <w:rFonts w:ascii="Times New Roman"/>
                <w:sz w:val="20"/>
                <w:lang w:val="tr-TR"/>
              </w:rPr>
              <w:t>İ</w:t>
            </w:r>
            <w:r w:rsidRPr="00D66E29">
              <w:rPr>
                <w:rFonts w:ascii="Times New Roman"/>
                <w:sz w:val="20"/>
                <w:lang w:val="tr-TR"/>
              </w:rPr>
              <w:t>leti</w:t>
            </w:r>
            <w:r w:rsidRPr="00D66E29">
              <w:rPr>
                <w:rFonts w:ascii="Times New Roman"/>
                <w:sz w:val="20"/>
                <w:lang w:val="tr-TR"/>
              </w:rPr>
              <w:t>ş</w:t>
            </w:r>
            <w:r w:rsidRPr="00D66E29">
              <w:rPr>
                <w:rFonts w:ascii="Times New Roman"/>
                <w:sz w:val="20"/>
                <w:lang w:val="tr-TR"/>
              </w:rPr>
              <w:t xml:space="preserve">im ile </w:t>
            </w:r>
            <w:r w:rsidRPr="00D66E29">
              <w:rPr>
                <w:rFonts w:ascii="Times New Roman"/>
                <w:sz w:val="20"/>
                <w:lang w:val="tr-TR"/>
              </w:rPr>
              <w:t>İ</w:t>
            </w:r>
            <w:r w:rsidRPr="00D66E29">
              <w:rPr>
                <w:rFonts w:ascii="Times New Roman"/>
                <w:sz w:val="20"/>
                <w:lang w:val="tr-TR"/>
              </w:rPr>
              <w:t>zleme alanlar</w:t>
            </w:r>
            <w:r w:rsidRPr="00D66E29">
              <w:rPr>
                <w:rFonts w:ascii="Times New Roman"/>
                <w:sz w:val="20"/>
                <w:lang w:val="tr-TR"/>
              </w:rPr>
              <w:t>ı</w:t>
            </w:r>
          </w:p>
        </w:tc>
      </w:tr>
      <w:tr w:rsidR="00D66E29" w:rsidRPr="000F59F6" w:rsidTr="00D66E29">
        <w:trPr>
          <w:trHeight w:val="84"/>
        </w:trPr>
        <w:tc>
          <w:tcPr>
            <w:tcW w:w="1878" w:type="dxa"/>
            <w:vMerge/>
            <w:shd w:val="clear" w:color="auto" w:fill="E2EFD9"/>
          </w:tcPr>
          <w:p w:rsidR="00D66E29" w:rsidRPr="00D66E29" w:rsidRDefault="00D66E29" w:rsidP="00C02E40">
            <w:pPr>
              <w:pStyle w:val="TableParagraph"/>
              <w:rPr>
                <w:rFonts w:ascii="Times New Roman"/>
                <w:sz w:val="20"/>
                <w:lang w:val="tr-TR"/>
              </w:rPr>
            </w:pPr>
          </w:p>
        </w:tc>
        <w:tc>
          <w:tcPr>
            <w:tcW w:w="4678" w:type="dxa"/>
            <w:tcBorders>
              <w:top w:val="single" w:sz="4" w:space="0" w:color="auto"/>
              <w:bottom w:val="single" w:sz="4" w:space="0" w:color="auto"/>
            </w:tcBorders>
          </w:tcPr>
          <w:p w:rsidR="00D66E29" w:rsidRPr="000F59F6" w:rsidRDefault="00D66E29" w:rsidP="00C02E40">
            <w:pPr>
              <w:pStyle w:val="TableParagraph"/>
              <w:rPr>
                <w:rFonts w:ascii="Times New Roman"/>
                <w:sz w:val="20"/>
                <w:lang w:val="tr-TR"/>
              </w:rPr>
            </w:pPr>
          </w:p>
        </w:tc>
        <w:tc>
          <w:tcPr>
            <w:tcW w:w="2937" w:type="dxa"/>
            <w:tcBorders>
              <w:top w:val="single" w:sz="4" w:space="0" w:color="auto"/>
              <w:bottom w:val="single" w:sz="4" w:space="0" w:color="auto"/>
            </w:tcBorders>
          </w:tcPr>
          <w:p w:rsidR="00D66E29" w:rsidRPr="000F59F6" w:rsidRDefault="00D66E29" w:rsidP="00C02E40">
            <w:pPr>
              <w:pStyle w:val="TableParagraph"/>
              <w:rPr>
                <w:rFonts w:ascii="Times New Roman"/>
                <w:sz w:val="20"/>
                <w:lang w:val="tr-TR"/>
              </w:rPr>
            </w:pPr>
          </w:p>
        </w:tc>
      </w:tr>
      <w:tr w:rsidR="00D66E29" w:rsidRPr="000F59F6" w:rsidTr="00D66E29">
        <w:trPr>
          <w:trHeight w:val="180"/>
        </w:trPr>
        <w:tc>
          <w:tcPr>
            <w:tcW w:w="1878" w:type="dxa"/>
            <w:vMerge/>
            <w:shd w:val="clear" w:color="auto" w:fill="E2EFD9"/>
          </w:tcPr>
          <w:p w:rsidR="00D66E29" w:rsidRPr="00D66E29" w:rsidRDefault="00D66E29" w:rsidP="00C02E40">
            <w:pPr>
              <w:pStyle w:val="TableParagraph"/>
              <w:rPr>
                <w:rFonts w:ascii="Times New Roman"/>
                <w:sz w:val="20"/>
                <w:lang w:val="tr-TR"/>
              </w:rPr>
            </w:pPr>
          </w:p>
        </w:tc>
        <w:tc>
          <w:tcPr>
            <w:tcW w:w="4678" w:type="dxa"/>
            <w:tcBorders>
              <w:top w:val="single" w:sz="4" w:space="0" w:color="auto"/>
            </w:tcBorders>
          </w:tcPr>
          <w:p w:rsidR="00D66E29" w:rsidRPr="000F59F6" w:rsidRDefault="00D66E29" w:rsidP="00C02E40">
            <w:pPr>
              <w:pStyle w:val="TableParagraph"/>
              <w:rPr>
                <w:rFonts w:ascii="Times New Roman"/>
                <w:sz w:val="20"/>
                <w:lang w:val="tr-TR"/>
              </w:rPr>
            </w:pPr>
          </w:p>
        </w:tc>
        <w:tc>
          <w:tcPr>
            <w:tcW w:w="2937" w:type="dxa"/>
            <w:tcBorders>
              <w:top w:val="single" w:sz="4" w:space="0" w:color="auto"/>
            </w:tcBorders>
          </w:tcPr>
          <w:p w:rsidR="00D66E29" w:rsidRPr="000F59F6" w:rsidRDefault="00D66E29" w:rsidP="00C02E40">
            <w:pPr>
              <w:pStyle w:val="TableParagraph"/>
              <w:rPr>
                <w:rFonts w:ascii="Times New Roman"/>
                <w:sz w:val="20"/>
                <w:lang w:val="tr-TR"/>
              </w:rPr>
            </w:pPr>
          </w:p>
        </w:tc>
      </w:tr>
    </w:tbl>
    <w:p w:rsidR="00272413" w:rsidRPr="000F59F6" w:rsidRDefault="00272413" w:rsidP="00272413">
      <w:pPr>
        <w:pStyle w:val="GvdeMetni"/>
        <w:spacing w:before="8"/>
        <w:rPr>
          <w:b/>
          <w:sz w:val="23"/>
          <w:lang w:val="tr-TR"/>
        </w:rPr>
      </w:pPr>
    </w:p>
    <w:p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rsidR="00272413" w:rsidRPr="000F59F6" w:rsidRDefault="00D66E29" w:rsidP="00272413">
      <w:pPr>
        <w:pStyle w:val="GvdeMetni"/>
        <w:spacing w:before="1"/>
        <w:rPr>
          <w:lang w:val="tr-TR"/>
        </w:rPr>
      </w:pPr>
      <w:r w:rsidRPr="00D66E29">
        <w:rPr>
          <w:lang w:val="tr-TR"/>
        </w:rPr>
        <w:t xml:space="preserve">18.11.2012 tarih ve 28471 sayılı resmî gazetede yayınlanan Millî Eğitim Bakanlığı İl ve İlçe Milli Eğitim Müdürlükleri Yönetmeliğinde müdürlüğümüze verilen görevlerin, Kamu Hizmet Standartları ve Standart Dosya Planı kapsamında incelenmesi sonucunda elde edilen ve 7 Faaliyet Alanı altında gruplandırılan hizmetlerimiz tablo </w:t>
      </w:r>
      <w:r>
        <w:rPr>
          <w:lang w:val="tr-TR"/>
        </w:rPr>
        <w:t>3</w:t>
      </w:r>
      <w:r w:rsidRPr="00D66E29">
        <w:rPr>
          <w:lang w:val="tr-TR"/>
        </w:rPr>
        <w:t>.’te verilmiştir.</w:t>
      </w:r>
    </w:p>
    <w:p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72413" w:rsidRPr="000F59F6" w:rsidTr="00C02E40">
        <w:trPr>
          <w:trHeight w:val="660"/>
        </w:trPr>
        <w:tc>
          <w:tcPr>
            <w:tcW w:w="3893" w:type="dxa"/>
            <w:shd w:val="clear" w:color="auto" w:fill="E2EFD9"/>
          </w:tcPr>
          <w:p w:rsidR="00272413" w:rsidRPr="000F59F6" w:rsidRDefault="00272413" w:rsidP="00C02E40">
            <w:pPr>
              <w:pStyle w:val="TableParagraph"/>
              <w:ind w:left="102"/>
              <w:rPr>
                <w:b/>
                <w:sz w:val="20"/>
                <w:lang w:val="tr-TR"/>
              </w:rPr>
            </w:pPr>
            <w:r w:rsidRPr="000F59F6">
              <w:rPr>
                <w:b/>
                <w:sz w:val="20"/>
                <w:lang w:val="tr-TR"/>
              </w:rPr>
              <w:t>Faaliyet Alanı</w:t>
            </w:r>
          </w:p>
        </w:tc>
        <w:tc>
          <w:tcPr>
            <w:tcW w:w="5767" w:type="dxa"/>
            <w:shd w:val="clear" w:color="auto" w:fill="E2EFD9"/>
          </w:tcPr>
          <w:p w:rsidR="00272413" w:rsidRPr="000F59F6" w:rsidRDefault="00272413" w:rsidP="00C02E40">
            <w:pPr>
              <w:pStyle w:val="TableParagraph"/>
              <w:ind w:left="102"/>
              <w:rPr>
                <w:b/>
                <w:sz w:val="20"/>
                <w:lang w:val="tr-TR"/>
              </w:rPr>
            </w:pPr>
            <w:r w:rsidRPr="000F59F6">
              <w:rPr>
                <w:b/>
                <w:sz w:val="20"/>
                <w:lang w:val="tr-TR"/>
              </w:rPr>
              <w:t>Ürün/Hizmetler</w:t>
            </w:r>
          </w:p>
        </w:tc>
      </w:tr>
      <w:tr w:rsidR="00272413" w:rsidRPr="000F59F6" w:rsidTr="00C02E40">
        <w:trPr>
          <w:trHeight w:val="3060"/>
        </w:trPr>
        <w:tc>
          <w:tcPr>
            <w:tcW w:w="3893" w:type="dxa"/>
            <w:shd w:val="clear" w:color="auto" w:fill="E2EFD9"/>
          </w:tcPr>
          <w:p w:rsidR="00272413" w:rsidRPr="000F59F6" w:rsidRDefault="00272413" w:rsidP="00C02E40">
            <w:pPr>
              <w:pStyle w:val="TableParagraph"/>
              <w:rPr>
                <w:b/>
                <w:lang w:val="tr-TR"/>
              </w:rPr>
            </w:pPr>
          </w:p>
          <w:p w:rsidR="00272413" w:rsidRPr="000F59F6" w:rsidRDefault="00272413" w:rsidP="00C02E40">
            <w:pPr>
              <w:pStyle w:val="TableParagraph"/>
              <w:rPr>
                <w:b/>
                <w:lang w:val="tr-TR"/>
              </w:rPr>
            </w:pPr>
          </w:p>
          <w:p w:rsidR="00272413" w:rsidRPr="000F59F6" w:rsidRDefault="00272413" w:rsidP="00C02E40">
            <w:pPr>
              <w:pStyle w:val="TableParagraph"/>
              <w:rPr>
                <w:b/>
                <w:lang w:val="tr-TR"/>
              </w:rPr>
            </w:pPr>
          </w:p>
          <w:p w:rsidR="00272413" w:rsidRPr="000F59F6" w:rsidRDefault="00272413" w:rsidP="00C02E40">
            <w:pPr>
              <w:pStyle w:val="TableParagraph"/>
              <w:rPr>
                <w:b/>
                <w:lang w:val="tr-TR"/>
              </w:rPr>
            </w:pPr>
          </w:p>
          <w:p w:rsidR="00272413" w:rsidRPr="000F59F6" w:rsidRDefault="00272413" w:rsidP="00C02E40">
            <w:pPr>
              <w:pStyle w:val="TableParagraph"/>
              <w:rPr>
                <w:b/>
                <w:lang w:val="tr-TR"/>
              </w:rPr>
            </w:pPr>
          </w:p>
          <w:p w:rsidR="00272413" w:rsidRPr="000F59F6" w:rsidRDefault="00272413" w:rsidP="00C02E40">
            <w:pPr>
              <w:pStyle w:val="TableParagraph"/>
              <w:spacing w:before="129"/>
              <w:ind w:left="102"/>
              <w:rPr>
                <w:b/>
                <w:sz w:val="20"/>
                <w:lang w:val="tr-TR"/>
              </w:rPr>
            </w:pPr>
            <w:r w:rsidRPr="000F59F6">
              <w:rPr>
                <w:b/>
                <w:sz w:val="20"/>
                <w:lang w:val="tr-TR"/>
              </w:rPr>
              <w:t>Öğretim-eğitim faaliyetleri</w:t>
            </w:r>
          </w:p>
        </w:tc>
        <w:tc>
          <w:tcPr>
            <w:tcW w:w="5767" w:type="dxa"/>
          </w:tcPr>
          <w:p w:rsidR="00272413" w:rsidRPr="000F59F6" w:rsidRDefault="00272413" w:rsidP="00C02E40">
            <w:pPr>
              <w:pStyle w:val="TableParagraph"/>
              <w:rPr>
                <w:b/>
                <w:lang w:val="tr-TR"/>
              </w:rPr>
            </w:pPr>
          </w:p>
          <w:p w:rsidR="00272413" w:rsidRPr="000F59F6" w:rsidRDefault="00272413" w:rsidP="00C02E40">
            <w:pPr>
              <w:pStyle w:val="TableParagraph"/>
              <w:rPr>
                <w:b/>
                <w:lang w:val="tr-TR"/>
              </w:rPr>
            </w:pPr>
          </w:p>
          <w:p w:rsidR="00272413" w:rsidRPr="000F59F6" w:rsidRDefault="00272413" w:rsidP="00C02E40">
            <w:pPr>
              <w:pStyle w:val="TableParagraph"/>
              <w:rPr>
                <w:b/>
                <w:lang w:val="tr-TR"/>
              </w:rPr>
            </w:pPr>
          </w:p>
          <w:p w:rsidR="009A1551" w:rsidRDefault="009A1551" w:rsidP="00C02E40">
            <w:pPr>
              <w:pStyle w:val="TableParagraph"/>
              <w:spacing w:before="1"/>
              <w:ind w:left="102"/>
              <w:rPr>
                <w:b/>
                <w:sz w:val="20"/>
                <w:lang w:val="tr-TR"/>
              </w:rPr>
            </w:pPr>
            <w:r w:rsidRPr="009A1551">
              <w:rPr>
                <w:b/>
                <w:sz w:val="20"/>
                <w:lang w:val="tr-TR"/>
              </w:rPr>
              <w:t xml:space="preserve">1.Eğitim ve öğretime erişim imkânlarının sağlanması </w:t>
            </w:r>
          </w:p>
          <w:p w:rsidR="009A1551" w:rsidRDefault="009A1551" w:rsidP="00C02E40">
            <w:pPr>
              <w:pStyle w:val="TableParagraph"/>
              <w:spacing w:before="1"/>
              <w:ind w:left="102"/>
              <w:rPr>
                <w:b/>
                <w:sz w:val="20"/>
                <w:lang w:val="tr-TR"/>
              </w:rPr>
            </w:pPr>
            <w:r>
              <w:rPr>
                <w:b/>
                <w:sz w:val="20"/>
                <w:lang w:val="tr-TR"/>
              </w:rPr>
              <w:t>2</w:t>
            </w:r>
            <w:r w:rsidRPr="009A1551">
              <w:rPr>
                <w:b/>
                <w:sz w:val="20"/>
                <w:lang w:val="tr-TR"/>
              </w:rPr>
              <w:t xml:space="preserve">. Hayat boyu öğrenme kapsamında eğitim ve öğretim faaliyetlerinin düzenlenmesi </w:t>
            </w:r>
          </w:p>
          <w:p w:rsidR="009A1551" w:rsidRDefault="009A1551" w:rsidP="00C02E40">
            <w:pPr>
              <w:pStyle w:val="TableParagraph"/>
              <w:spacing w:before="1"/>
              <w:ind w:left="102"/>
              <w:rPr>
                <w:b/>
                <w:sz w:val="20"/>
                <w:lang w:val="tr-TR"/>
              </w:rPr>
            </w:pPr>
            <w:r>
              <w:rPr>
                <w:b/>
                <w:sz w:val="20"/>
                <w:lang w:val="tr-TR"/>
              </w:rPr>
              <w:t>3</w:t>
            </w:r>
            <w:r w:rsidRPr="009A1551">
              <w:rPr>
                <w:b/>
                <w:sz w:val="20"/>
                <w:lang w:val="tr-TR"/>
              </w:rPr>
              <w:t xml:space="preserve">. Öğretim programlarının ve haftalık ders çizelgelerinin hazırlanması ve uygulanması </w:t>
            </w:r>
          </w:p>
          <w:p w:rsidR="009A1551" w:rsidRDefault="009A1551" w:rsidP="00C02E40">
            <w:pPr>
              <w:pStyle w:val="TableParagraph"/>
              <w:spacing w:before="1"/>
              <w:ind w:left="102"/>
              <w:rPr>
                <w:sz w:val="20"/>
                <w:lang w:val="tr-TR"/>
              </w:rPr>
            </w:pPr>
            <w:r>
              <w:rPr>
                <w:sz w:val="20"/>
                <w:lang w:val="tr-TR"/>
              </w:rPr>
              <w:t>4</w:t>
            </w:r>
            <w:r w:rsidRPr="009A1551">
              <w:rPr>
                <w:sz w:val="20"/>
                <w:lang w:val="tr-TR"/>
              </w:rPr>
              <w:t xml:space="preserve">.Ders kitaplarının ve diğer eğitim materyallerinin temin edilmesi </w:t>
            </w:r>
          </w:p>
          <w:p w:rsidR="009A1551" w:rsidRDefault="009A1551" w:rsidP="00C02E40">
            <w:pPr>
              <w:pStyle w:val="TableParagraph"/>
              <w:spacing w:before="1"/>
              <w:ind w:left="102"/>
              <w:rPr>
                <w:sz w:val="20"/>
                <w:lang w:val="tr-TR"/>
              </w:rPr>
            </w:pPr>
            <w:r>
              <w:rPr>
                <w:sz w:val="20"/>
                <w:lang w:val="tr-TR"/>
              </w:rPr>
              <w:t>5</w:t>
            </w:r>
            <w:r w:rsidRPr="009A1551">
              <w:rPr>
                <w:sz w:val="20"/>
                <w:lang w:val="tr-TR"/>
              </w:rPr>
              <w:t xml:space="preserve">. Eğitsel tanılama ve yönlendirme faaliyetlerinin yürütülmesi </w:t>
            </w:r>
          </w:p>
          <w:p w:rsidR="009A1551" w:rsidRDefault="009A1551" w:rsidP="009A1551">
            <w:pPr>
              <w:pStyle w:val="TableParagraph"/>
              <w:spacing w:before="1"/>
              <w:ind w:left="102"/>
              <w:rPr>
                <w:sz w:val="20"/>
                <w:lang w:val="tr-TR"/>
              </w:rPr>
            </w:pPr>
            <w:r>
              <w:rPr>
                <w:sz w:val="20"/>
                <w:lang w:val="tr-TR"/>
              </w:rPr>
              <w:t>6</w:t>
            </w:r>
            <w:r w:rsidRPr="009A1551">
              <w:rPr>
                <w:sz w:val="20"/>
                <w:lang w:val="tr-TR"/>
              </w:rPr>
              <w:t xml:space="preserve">. Kişisel, eğitsel ve Meslekî rehberlik faaliyetlerinin yürütülmesi </w:t>
            </w:r>
            <w:r>
              <w:rPr>
                <w:sz w:val="20"/>
                <w:lang w:val="tr-TR"/>
              </w:rPr>
              <w:t>7</w:t>
            </w:r>
            <w:r w:rsidRPr="009A1551">
              <w:rPr>
                <w:sz w:val="20"/>
                <w:lang w:val="tr-TR"/>
              </w:rPr>
              <w:t xml:space="preserve">. Psikososyal koruma, önleme ve müdahale hizmetlerinin </w:t>
            </w:r>
            <w:r>
              <w:rPr>
                <w:sz w:val="20"/>
                <w:lang w:val="tr-TR"/>
              </w:rPr>
              <w:t>v</w:t>
            </w:r>
            <w:r w:rsidRPr="009A1551">
              <w:rPr>
                <w:sz w:val="20"/>
                <w:lang w:val="tr-TR"/>
              </w:rPr>
              <w:t xml:space="preserve">erilmesi </w:t>
            </w:r>
          </w:p>
          <w:p w:rsidR="009A1551" w:rsidRDefault="009A1551" w:rsidP="009A1551">
            <w:pPr>
              <w:pStyle w:val="TableParagraph"/>
              <w:spacing w:before="1"/>
              <w:rPr>
                <w:sz w:val="20"/>
                <w:lang w:val="tr-TR"/>
              </w:rPr>
            </w:pPr>
            <w:r>
              <w:rPr>
                <w:sz w:val="20"/>
                <w:lang w:val="tr-TR"/>
              </w:rPr>
              <w:t xml:space="preserve"> 8.</w:t>
            </w:r>
            <w:r w:rsidRPr="009A1551">
              <w:rPr>
                <w:sz w:val="20"/>
                <w:lang w:val="tr-TR"/>
              </w:rPr>
              <w:t xml:space="preserve">Özel politika gerektiren bireylerin eğitim ve öğretimine ilişkin iş ve işlemlerin yürütülmesi </w:t>
            </w:r>
          </w:p>
          <w:p w:rsidR="009A1551" w:rsidRPr="000F59F6" w:rsidRDefault="009A1551" w:rsidP="009A1551">
            <w:pPr>
              <w:pStyle w:val="TableParagraph"/>
              <w:spacing w:before="1"/>
              <w:rPr>
                <w:sz w:val="20"/>
                <w:lang w:val="tr-TR"/>
              </w:rPr>
            </w:pPr>
          </w:p>
        </w:tc>
      </w:tr>
      <w:tr w:rsidR="00272413" w:rsidRPr="000F59F6" w:rsidTr="00C02E40">
        <w:trPr>
          <w:trHeight w:val="440"/>
        </w:trPr>
        <w:tc>
          <w:tcPr>
            <w:tcW w:w="3893" w:type="dxa"/>
            <w:shd w:val="clear" w:color="auto" w:fill="E2EFD9"/>
          </w:tcPr>
          <w:p w:rsidR="00272413" w:rsidRPr="000F59F6" w:rsidRDefault="009A1551" w:rsidP="00C02E40">
            <w:pPr>
              <w:pStyle w:val="TableParagraph"/>
              <w:spacing w:before="102"/>
              <w:ind w:left="102"/>
              <w:rPr>
                <w:b/>
                <w:sz w:val="20"/>
                <w:lang w:val="tr-TR"/>
              </w:rPr>
            </w:pPr>
            <w:r w:rsidRPr="009A1551">
              <w:rPr>
                <w:b/>
                <w:sz w:val="20"/>
                <w:lang w:val="tr-TR"/>
              </w:rPr>
              <w:t>Bilimsel, Kültürel, Sanatsal ve Sportif Faaliyetle</w:t>
            </w:r>
          </w:p>
        </w:tc>
        <w:tc>
          <w:tcPr>
            <w:tcW w:w="5767" w:type="dxa"/>
          </w:tcPr>
          <w:p w:rsidR="009A1551" w:rsidRDefault="009A1551" w:rsidP="00C02E40">
            <w:pPr>
              <w:pStyle w:val="TableParagraph"/>
              <w:rPr>
                <w:rFonts w:ascii="Times New Roman"/>
                <w:sz w:val="20"/>
                <w:lang w:val="tr-TR"/>
              </w:rPr>
            </w:pPr>
            <w:r w:rsidRPr="009A1551">
              <w:rPr>
                <w:rFonts w:ascii="Times New Roman"/>
                <w:sz w:val="20"/>
                <w:lang w:val="tr-TR"/>
              </w:rPr>
              <w:t>1. Okuma k</w:t>
            </w:r>
            <w:r w:rsidRPr="009A1551">
              <w:rPr>
                <w:rFonts w:ascii="Times New Roman"/>
                <w:sz w:val="20"/>
                <w:lang w:val="tr-TR"/>
              </w:rPr>
              <w:t>ü</w:t>
            </w:r>
            <w:r w:rsidRPr="009A1551">
              <w:rPr>
                <w:rFonts w:ascii="Times New Roman"/>
                <w:sz w:val="20"/>
                <w:lang w:val="tr-TR"/>
              </w:rPr>
              <w:t>lt</w:t>
            </w:r>
            <w:r w:rsidRPr="009A1551">
              <w:rPr>
                <w:rFonts w:ascii="Times New Roman"/>
                <w:sz w:val="20"/>
                <w:lang w:val="tr-TR"/>
              </w:rPr>
              <w:t>ü</w:t>
            </w:r>
            <w:r w:rsidRPr="009A1551">
              <w:rPr>
                <w:rFonts w:ascii="Times New Roman"/>
                <w:sz w:val="20"/>
                <w:lang w:val="tr-TR"/>
              </w:rPr>
              <w:t>r</w:t>
            </w:r>
            <w:r w:rsidRPr="009A1551">
              <w:rPr>
                <w:rFonts w:ascii="Times New Roman"/>
                <w:sz w:val="20"/>
                <w:lang w:val="tr-TR"/>
              </w:rPr>
              <w:t>ü</w:t>
            </w:r>
            <w:r w:rsidRPr="009A1551">
              <w:rPr>
                <w:rFonts w:ascii="Times New Roman"/>
                <w:sz w:val="20"/>
                <w:lang w:val="tr-TR"/>
              </w:rPr>
              <w:t>n</w:t>
            </w:r>
            <w:r w:rsidRPr="009A1551">
              <w:rPr>
                <w:rFonts w:ascii="Times New Roman"/>
                <w:sz w:val="20"/>
                <w:lang w:val="tr-TR"/>
              </w:rPr>
              <w:t>ü</w:t>
            </w:r>
            <w:r w:rsidRPr="009A1551">
              <w:rPr>
                <w:rFonts w:ascii="Times New Roman"/>
                <w:sz w:val="20"/>
                <w:lang w:val="tr-TR"/>
              </w:rPr>
              <w:t>n geli</w:t>
            </w:r>
            <w:r w:rsidRPr="009A1551">
              <w:rPr>
                <w:rFonts w:ascii="Times New Roman"/>
                <w:sz w:val="20"/>
                <w:lang w:val="tr-TR"/>
              </w:rPr>
              <w:t>ş</w:t>
            </w:r>
            <w:r w:rsidRPr="009A1551">
              <w:rPr>
                <w:rFonts w:ascii="Times New Roman"/>
                <w:sz w:val="20"/>
                <w:lang w:val="tr-TR"/>
              </w:rPr>
              <w:t>tirilmesine y</w:t>
            </w:r>
            <w:r w:rsidRPr="009A1551">
              <w:rPr>
                <w:rFonts w:ascii="Times New Roman"/>
                <w:sz w:val="20"/>
                <w:lang w:val="tr-TR"/>
              </w:rPr>
              <w:t>ö</w:t>
            </w:r>
            <w:r w:rsidRPr="009A1551">
              <w:rPr>
                <w:rFonts w:ascii="Times New Roman"/>
                <w:sz w:val="20"/>
                <w:lang w:val="tr-TR"/>
              </w:rPr>
              <w:t xml:space="preserve">nelik </w:t>
            </w:r>
            <w:r w:rsidRPr="009A1551">
              <w:rPr>
                <w:rFonts w:ascii="Times New Roman"/>
                <w:sz w:val="20"/>
                <w:lang w:val="tr-TR"/>
              </w:rPr>
              <w:t>ç</w:t>
            </w:r>
            <w:r w:rsidRPr="009A1551">
              <w:rPr>
                <w:rFonts w:ascii="Times New Roman"/>
                <w:sz w:val="20"/>
                <w:lang w:val="tr-TR"/>
              </w:rPr>
              <w:t>al</w:t>
            </w:r>
            <w:r w:rsidRPr="009A1551">
              <w:rPr>
                <w:rFonts w:ascii="Times New Roman"/>
                <w:sz w:val="20"/>
                <w:lang w:val="tr-TR"/>
              </w:rPr>
              <w:t>ış</w:t>
            </w:r>
            <w:r w:rsidRPr="009A1551">
              <w:rPr>
                <w:rFonts w:ascii="Times New Roman"/>
                <w:sz w:val="20"/>
                <w:lang w:val="tr-TR"/>
              </w:rPr>
              <w:t>malar</w:t>
            </w:r>
            <w:r w:rsidRPr="009A1551">
              <w:rPr>
                <w:rFonts w:ascii="Times New Roman"/>
                <w:sz w:val="20"/>
                <w:lang w:val="tr-TR"/>
              </w:rPr>
              <w:t>ı</w:t>
            </w:r>
            <w:r w:rsidRPr="009A1551">
              <w:rPr>
                <w:rFonts w:ascii="Times New Roman"/>
                <w:sz w:val="20"/>
                <w:lang w:val="tr-TR"/>
              </w:rPr>
              <w:t>n y</w:t>
            </w:r>
            <w:r w:rsidRPr="009A1551">
              <w:rPr>
                <w:rFonts w:ascii="Times New Roman"/>
                <w:sz w:val="20"/>
                <w:lang w:val="tr-TR"/>
              </w:rPr>
              <w:t>ü</w:t>
            </w:r>
            <w:r w:rsidRPr="009A1551">
              <w:rPr>
                <w:rFonts w:ascii="Times New Roman"/>
                <w:sz w:val="20"/>
                <w:lang w:val="tr-TR"/>
              </w:rPr>
              <w:t>r</w:t>
            </w:r>
            <w:r w:rsidRPr="009A1551">
              <w:rPr>
                <w:rFonts w:ascii="Times New Roman"/>
                <w:sz w:val="20"/>
                <w:lang w:val="tr-TR"/>
              </w:rPr>
              <w:t>ü</w:t>
            </w:r>
            <w:r w:rsidRPr="009A1551">
              <w:rPr>
                <w:rFonts w:ascii="Times New Roman"/>
                <w:sz w:val="20"/>
                <w:lang w:val="tr-TR"/>
              </w:rPr>
              <w:t>t</w:t>
            </w:r>
            <w:r w:rsidRPr="009A1551">
              <w:rPr>
                <w:rFonts w:ascii="Times New Roman"/>
                <w:sz w:val="20"/>
                <w:lang w:val="tr-TR"/>
              </w:rPr>
              <w:t>ü</w:t>
            </w:r>
            <w:r w:rsidRPr="009A1551">
              <w:rPr>
                <w:rFonts w:ascii="Times New Roman"/>
                <w:sz w:val="20"/>
                <w:lang w:val="tr-TR"/>
              </w:rPr>
              <w:t xml:space="preserve">lmesi </w:t>
            </w:r>
          </w:p>
          <w:p w:rsidR="009A1551" w:rsidRDefault="009A1551" w:rsidP="00C02E40">
            <w:pPr>
              <w:pStyle w:val="TableParagraph"/>
              <w:rPr>
                <w:rFonts w:ascii="Times New Roman"/>
                <w:sz w:val="20"/>
                <w:lang w:val="tr-TR"/>
              </w:rPr>
            </w:pPr>
            <w:r w:rsidRPr="009A1551">
              <w:rPr>
                <w:rFonts w:ascii="Times New Roman"/>
                <w:sz w:val="20"/>
                <w:lang w:val="tr-TR"/>
              </w:rPr>
              <w:t xml:space="preserve">2. </w:t>
            </w:r>
            <w:r w:rsidRPr="009A1551">
              <w:rPr>
                <w:rFonts w:ascii="Times New Roman"/>
                <w:sz w:val="20"/>
                <w:lang w:val="tr-TR"/>
              </w:rPr>
              <w:t>Öğ</w:t>
            </w:r>
            <w:r w:rsidRPr="009A1551">
              <w:rPr>
                <w:rFonts w:ascii="Times New Roman"/>
                <w:sz w:val="20"/>
                <w:lang w:val="tr-TR"/>
              </w:rPr>
              <w:t>rencilere y</w:t>
            </w:r>
            <w:r w:rsidRPr="009A1551">
              <w:rPr>
                <w:rFonts w:ascii="Times New Roman"/>
                <w:sz w:val="20"/>
                <w:lang w:val="tr-TR"/>
              </w:rPr>
              <w:t>ö</w:t>
            </w:r>
            <w:r w:rsidRPr="009A1551">
              <w:rPr>
                <w:rFonts w:ascii="Times New Roman"/>
                <w:sz w:val="20"/>
                <w:lang w:val="tr-TR"/>
              </w:rPr>
              <w:t>nelik yerel, ulusal d</w:t>
            </w:r>
            <w:r w:rsidRPr="009A1551">
              <w:rPr>
                <w:rFonts w:ascii="Times New Roman"/>
                <w:sz w:val="20"/>
                <w:lang w:val="tr-TR"/>
              </w:rPr>
              <w:t>ü</w:t>
            </w:r>
            <w:r w:rsidRPr="009A1551">
              <w:rPr>
                <w:rFonts w:ascii="Times New Roman"/>
                <w:sz w:val="20"/>
                <w:lang w:val="tr-TR"/>
              </w:rPr>
              <w:t>zeyde bilimsel, k</w:t>
            </w:r>
            <w:r w:rsidRPr="009A1551">
              <w:rPr>
                <w:rFonts w:ascii="Times New Roman"/>
                <w:sz w:val="20"/>
                <w:lang w:val="tr-TR"/>
              </w:rPr>
              <w:t>ü</w:t>
            </w:r>
            <w:r w:rsidRPr="009A1551">
              <w:rPr>
                <w:rFonts w:ascii="Times New Roman"/>
                <w:sz w:val="20"/>
                <w:lang w:val="tr-TR"/>
              </w:rPr>
              <w:t>lt</w:t>
            </w:r>
            <w:r w:rsidRPr="009A1551">
              <w:rPr>
                <w:rFonts w:ascii="Times New Roman"/>
                <w:sz w:val="20"/>
                <w:lang w:val="tr-TR"/>
              </w:rPr>
              <w:t>ü</w:t>
            </w:r>
            <w:r w:rsidRPr="009A1551">
              <w:rPr>
                <w:rFonts w:ascii="Times New Roman"/>
                <w:sz w:val="20"/>
                <w:lang w:val="tr-TR"/>
              </w:rPr>
              <w:t>rel, sanatsal ve sportif faaliyetlerin d</w:t>
            </w:r>
            <w:r w:rsidRPr="009A1551">
              <w:rPr>
                <w:rFonts w:ascii="Times New Roman"/>
                <w:sz w:val="20"/>
                <w:lang w:val="tr-TR"/>
              </w:rPr>
              <w:t>ü</w:t>
            </w:r>
            <w:r w:rsidRPr="009A1551">
              <w:rPr>
                <w:rFonts w:ascii="Times New Roman"/>
                <w:sz w:val="20"/>
                <w:lang w:val="tr-TR"/>
              </w:rPr>
              <w:t>zenlenmesi ve Kat</w:t>
            </w:r>
            <w:r w:rsidRPr="009A1551">
              <w:rPr>
                <w:rFonts w:ascii="Times New Roman"/>
                <w:sz w:val="20"/>
                <w:lang w:val="tr-TR"/>
              </w:rPr>
              <w:t>ı</w:t>
            </w:r>
            <w:r w:rsidRPr="009A1551">
              <w:rPr>
                <w:rFonts w:ascii="Times New Roman"/>
                <w:sz w:val="20"/>
                <w:lang w:val="tr-TR"/>
              </w:rPr>
              <w:t>l</w:t>
            </w:r>
            <w:r w:rsidRPr="009A1551">
              <w:rPr>
                <w:rFonts w:ascii="Times New Roman"/>
                <w:sz w:val="20"/>
                <w:lang w:val="tr-TR"/>
              </w:rPr>
              <w:t>ı</w:t>
            </w:r>
            <w:r w:rsidRPr="009A1551">
              <w:rPr>
                <w:rFonts w:ascii="Times New Roman"/>
                <w:sz w:val="20"/>
                <w:lang w:val="tr-TR"/>
              </w:rPr>
              <w:t>mlar</w:t>
            </w:r>
            <w:r w:rsidRPr="009A1551">
              <w:rPr>
                <w:rFonts w:ascii="Times New Roman"/>
                <w:sz w:val="20"/>
                <w:lang w:val="tr-TR"/>
              </w:rPr>
              <w:t>ı</w:t>
            </w:r>
            <w:r w:rsidRPr="009A1551">
              <w:rPr>
                <w:rFonts w:ascii="Times New Roman"/>
                <w:sz w:val="20"/>
                <w:lang w:val="tr-TR"/>
              </w:rPr>
              <w:t>n</w:t>
            </w:r>
            <w:r w:rsidRPr="009A1551">
              <w:rPr>
                <w:rFonts w:ascii="Times New Roman"/>
                <w:sz w:val="20"/>
                <w:lang w:val="tr-TR"/>
              </w:rPr>
              <w:t>ı</w:t>
            </w:r>
            <w:r w:rsidRPr="009A1551">
              <w:rPr>
                <w:rFonts w:ascii="Times New Roman"/>
                <w:sz w:val="20"/>
                <w:lang w:val="tr-TR"/>
              </w:rPr>
              <w:t>n sa</w:t>
            </w:r>
            <w:r w:rsidRPr="009A1551">
              <w:rPr>
                <w:rFonts w:ascii="Times New Roman"/>
                <w:sz w:val="20"/>
                <w:lang w:val="tr-TR"/>
              </w:rPr>
              <w:t>ğ</w:t>
            </w:r>
            <w:r w:rsidRPr="009A1551">
              <w:rPr>
                <w:rFonts w:ascii="Times New Roman"/>
                <w:sz w:val="20"/>
                <w:lang w:val="tr-TR"/>
              </w:rPr>
              <w:t>lanmas</w:t>
            </w:r>
            <w:r w:rsidRPr="009A1551">
              <w:rPr>
                <w:rFonts w:ascii="Times New Roman"/>
                <w:sz w:val="20"/>
                <w:lang w:val="tr-TR"/>
              </w:rPr>
              <w:t>ı</w:t>
            </w:r>
          </w:p>
          <w:p w:rsidR="009A1551" w:rsidRDefault="009A1551" w:rsidP="00C02E40">
            <w:pPr>
              <w:pStyle w:val="TableParagraph"/>
              <w:rPr>
                <w:rFonts w:ascii="Times New Roman"/>
                <w:sz w:val="20"/>
                <w:lang w:val="tr-TR"/>
              </w:rPr>
            </w:pPr>
            <w:r w:rsidRPr="009A1551">
              <w:rPr>
                <w:rFonts w:ascii="Times New Roman"/>
                <w:sz w:val="20"/>
                <w:lang w:val="tr-TR"/>
              </w:rPr>
              <w:t xml:space="preserve">3. </w:t>
            </w:r>
            <w:r w:rsidRPr="009A1551">
              <w:rPr>
                <w:rFonts w:ascii="Times New Roman"/>
                <w:sz w:val="20"/>
                <w:lang w:val="tr-TR"/>
              </w:rPr>
              <w:t>Öğ</w:t>
            </w:r>
            <w:r w:rsidRPr="009A1551">
              <w:rPr>
                <w:rFonts w:ascii="Times New Roman"/>
                <w:sz w:val="20"/>
                <w:lang w:val="tr-TR"/>
              </w:rPr>
              <w:t>rencilerin okul ba</w:t>
            </w:r>
            <w:r w:rsidRPr="009A1551">
              <w:rPr>
                <w:rFonts w:ascii="Times New Roman"/>
                <w:sz w:val="20"/>
                <w:lang w:val="tr-TR"/>
              </w:rPr>
              <w:t>ş</w:t>
            </w:r>
            <w:r w:rsidRPr="009A1551">
              <w:rPr>
                <w:rFonts w:ascii="Times New Roman"/>
                <w:sz w:val="20"/>
                <w:lang w:val="tr-TR"/>
              </w:rPr>
              <w:t>ar</w:t>
            </w:r>
            <w:r w:rsidRPr="009A1551">
              <w:rPr>
                <w:rFonts w:ascii="Times New Roman"/>
                <w:sz w:val="20"/>
                <w:lang w:val="tr-TR"/>
              </w:rPr>
              <w:t>ı</w:t>
            </w:r>
            <w:r w:rsidRPr="009A1551">
              <w:rPr>
                <w:rFonts w:ascii="Times New Roman"/>
                <w:sz w:val="20"/>
                <w:lang w:val="tr-TR"/>
              </w:rPr>
              <w:t>s</w:t>
            </w:r>
            <w:r w:rsidRPr="009A1551">
              <w:rPr>
                <w:rFonts w:ascii="Times New Roman"/>
                <w:sz w:val="20"/>
                <w:lang w:val="tr-TR"/>
              </w:rPr>
              <w:t>ı</w:t>
            </w:r>
            <w:r w:rsidRPr="009A1551">
              <w:rPr>
                <w:rFonts w:ascii="Times New Roman"/>
                <w:sz w:val="20"/>
                <w:lang w:val="tr-TR"/>
              </w:rPr>
              <w:t>n</w:t>
            </w:r>
            <w:r w:rsidRPr="009A1551">
              <w:rPr>
                <w:rFonts w:ascii="Times New Roman"/>
                <w:sz w:val="20"/>
                <w:lang w:val="tr-TR"/>
              </w:rPr>
              <w:t>ı</w:t>
            </w:r>
            <w:r w:rsidRPr="009A1551">
              <w:rPr>
                <w:rFonts w:ascii="Times New Roman"/>
                <w:sz w:val="20"/>
                <w:lang w:val="tr-TR"/>
              </w:rPr>
              <w:t xml:space="preserve"> art</w:t>
            </w:r>
            <w:r w:rsidRPr="009A1551">
              <w:rPr>
                <w:rFonts w:ascii="Times New Roman"/>
                <w:sz w:val="20"/>
                <w:lang w:val="tr-TR"/>
              </w:rPr>
              <w:t>ı</w:t>
            </w:r>
            <w:r w:rsidRPr="009A1551">
              <w:rPr>
                <w:rFonts w:ascii="Times New Roman"/>
                <w:sz w:val="20"/>
                <w:lang w:val="tr-TR"/>
              </w:rPr>
              <w:t xml:space="preserve">racak </w:t>
            </w:r>
            <w:r w:rsidRPr="009A1551">
              <w:rPr>
                <w:rFonts w:ascii="Times New Roman"/>
                <w:sz w:val="20"/>
                <w:lang w:val="tr-TR"/>
              </w:rPr>
              <w:t>ç</w:t>
            </w:r>
            <w:r w:rsidRPr="009A1551">
              <w:rPr>
                <w:rFonts w:ascii="Times New Roman"/>
                <w:sz w:val="20"/>
                <w:lang w:val="tr-TR"/>
              </w:rPr>
              <w:t>al</w:t>
            </w:r>
            <w:r w:rsidRPr="009A1551">
              <w:rPr>
                <w:rFonts w:ascii="Times New Roman"/>
                <w:sz w:val="20"/>
                <w:lang w:val="tr-TR"/>
              </w:rPr>
              <w:t>ış</w:t>
            </w:r>
            <w:r w:rsidRPr="009A1551">
              <w:rPr>
                <w:rFonts w:ascii="Times New Roman"/>
                <w:sz w:val="20"/>
                <w:lang w:val="tr-TR"/>
              </w:rPr>
              <w:t>malar</w:t>
            </w:r>
            <w:r w:rsidRPr="009A1551">
              <w:rPr>
                <w:rFonts w:ascii="Times New Roman"/>
                <w:sz w:val="20"/>
                <w:lang w:val="tr-TR"/>
              </w:rPr>
              <w:t>ı</w:t>
            </w:r>
            <w:r w:rsidRPr="009A1551">
              <w:rPr>
                <w:rFonts w:ascii="Times New Roman"/>
                <w:sz w:val="20"/>
                <w:lang w:val="tr-TR"/>
              </w:rPr>
              <w:t>n yap</w:t>
            </w:r>
            <w:r w:rsidRPr="009A1551">
              <w:rPr>
                <w:rFonts w:ascii="Times New Roman"/>
                <w:sz w:val="20"/>
                <w:lang w:val="tr-TR"/>
              </w:rPr>
              <w:t>ı</w:t>
            </w:r>
            <w:r w:rsidRPr="009A1551">
              <w:rPr>
                <w:rFonts w:ascii="Times New Roman"/>
                <w:sz w:val="20"/>
                <w:lang w:val="tr-TR"/>
              </w:rPr>
              <w:t>lmas</w:t>
            </w:r>
            <w:r w:rsidRPr="009A1551">
              <w:rPr>
                <w:rFonts w:ascii="Times New Roman"/>
                <w:sz w:val="20"/>
                <w:lang w:val="tr-TR"/>
              </w:rPr>
              <w:t>ı</w:t>
            </w:r>
          </w:p>
          <w:p w:rsidR="00272413" w:rsidRPr="000F59F6" w:rsidRDefault="009A1551" w:rsidP="00C02E40">
            <w:pPr>
              <w:pStyle w:val="TableParagraph"/>
              <w:rPr>
                <w:rFonts w:ascii="Times New Roman"/>
                <w:sz w:val="20"/>
                <w:lang w:val="tr-TR"/>
              </w:rPr>
            </w:pPr>
            <w:r w:rsidRPr="009A1551">
              <w:rPr>
                <w:rFonts w:ascii="Times New Roman"/>
                <w:sz w:val="20"/>
                <w:lang w:val="tr-TR"/>
              </w:rPr>
              <w:t xml:space="preserve">4. </w:t>
            </w:r>
            <w:r w:rsidRPr="009A1551">
              <w:rPr>
                <w:rFonts w:ascii="Times New Roman"/>
                <w:sz w:val="20"/>
                <w:lang w:val="tr-TR"/>
              </w:rPr>
              <w:t>Öğ</w:t>
            </w:r>
            <w:r w:rsidRPr="009A1551">
              <w:rPr>
                <w:rFonts w:ascii="Times New Roman"/>
                <w:sz w:val="20"/>
                <w:lang w:val="tr-TR"/>
              </w:rPr>
              <w:t>rencilerin okul d</w:t>
            </w:r>
            <w:r w:rsidRPr="009A1551">
              <w:rPr>
                <w:rFonts w:ascii="Times New Roman"/>
                <w:sz w:val="20"/>
                <w:lang w:val="tr-TR"/>
              </w:rPr>
              <w:t>ışı</w:t>
            </w:r>
            <w:r w:rsidRPr="009A1551">
              <w:rPr>
                <w:rFonts w:ascii="Times New Roman"/>
                <w:sz w:val="20"/>
                <w:lang w:val="tr-TR"/>
              </w:rPr>
              <w:t xml:space="preserve"> etkinliklerine ili</w:t>
            </w:r>
            <w:r w:rsidRPr="009A1551">
              <w:rPr>
                <w:rFonts w:ascii="Times New Roman"/>
                <w:sz w:val="20"/>
                <w:lang w:val="tr-TR"/>
              </w:rPr>
              <w:t>ş</w:t>
            </w:r>
            <w:r w:rsidRPr="009A1551">
              <w:rPr>
                <w:rFonts w:ascii="Times New Roman"/>
                <w:sz w:val="20"/>
                <w:lang w:val="tr-TR"/>
              </w:rPr>
              <w:t xml:space="preserve">kin </w:t>
            </w:r>
            <w:r w:rsidRPr="009A1551">
              <w:rPr>
                <w:rFonts w:ascii="Times New Roman"/>
                <w:sz w:val="20"/>
                <w:lang w:val="tr-TR"/>
              </w:rPr>
              <w:t>ç</w:t>
            </w:r>
            <w:r w:rsidRPr="009A1551">
              <w:rPr>
                <w:rFonts w:ascii="Times New Roman"/>
                <w:sz w:val="20"/>
                <w:lang w:val="tr-TR"/>
              </w:rPr>
              <w:t>al</w:t>
            </w:r>
            <w:r w:rsidRPr="009A1551">
              <w:rPr>
                <w:rFonts w:ascii="Times New Roman"/>
                <w:sz w:val="20"/>
                <w:lang w:val="tr-TR"/>
              </w:rPr>
              <w:t>ış</w:t>
            </w:r>
            <w:r w:rsidRPr="009A1551">
              <w:rPr>
                <w:rFonts w:ascii="Times New Roman"/>
                <w:sz w:val="20"/>
                <w:lang w:val="tr-TR"/>
              </w:rPr>
              <w:t>malar</w:t>
            </w:r>
            <w:r w:rsidRPr="009A1551">
              <w:rPr>
                <w:rFonts w:ascii="Times New Roman"/>
                <w:sz w:val="20"/>
                <w:lang w:val="tr-TR"/>
              </w:rPr>
              <w:t>ı</w:t>
            </w:r>
            <w:r w:rsidRPr="009A1551">
              <w:rPr>
                <w:rFonts w:ascii="Times New Roman"/>
                <w:sz w:val="20"/>
                <w:lang w:val="tr-TR"/>
              </w:rPr>
              <w:t>n yap</w:t>
            </w:r>
            <w:r w:rsidRPr="009A1551">
              <w:rPr>
                <w:rFonts w:ascii="Times New Roman"/>
                <w:sz w:val="20"/>
                <w:lang w:val="tr-TR"/>
              </w:rPr>
              <w:t>ı</w:t>
            </w:r>
            <w:r w:rsidRPr="009A1551">
              <w:rPr>
                <w:rFonts w:ascii="Times New Roman"/>
                <w:sz w:val="20"/>
                <w:lang w:val="tr-TR"/>
              </w:rPr>
              <w:t>lmas</w:t>
            </w:r>
            <w:r w:rsidRPr="009A1551">
              <w:rPr>
                <w:rFonts w:ascii="Times New Roman"/>
                <w:sz w:val="20"/>
                <w:lang w:val="tr-TR"/>
              </w:rPr>
              <w:t>ı</w:t>
            </w:r>
          </w:p>
        </w:tc>
      </w:tr>
      <w:tr w:rsidR="00272413" w:rsidRPr="000F59F6" w:rsidTr="00C02E40">
        <w:trPr>
          <w:trHeight w:val="1140"/>
        </w:trPr>
        <w:tc>
          <w:tcPr>
            <w:tcW w:w="3893" w:type="dxa"/>
            <w:shd w:val="clear" w:color="auto" w:fill="E2EFD9"/>
          </w:tcPr>
          <w:p w:rsidR="00272413" w:rsidRPr="000F59F6" w:rsidRDefault="00272413" w:rsidP="00C02E40">
            <w:pPr>
              <w:pStyle w:val="TableParagraph"/>
              <w:spacing w:before="6"/>
              <w:rPr>
                <w:b/>
                <w:sz w:val="18"/>
                <w:lang w:val="tr-TR"/>
              </w:rPr>
            </w:pPr>
          </w:p>
          <w:p w:rsidR="00272413" w:rsidRPr="000F59F6" w:rsidRDefault="00272413" w:rsidP="00C02E40">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rsidR="009A1551" w:rsidRDefault="009A1551" w:rsidP="00C02E40">
            <w:pPr>
              <w:pStyle w:val="TableParagraph"/>
              <w:rPr>
                <w:rFonts w:ascii="Times New Roman"/>
                <w:sz w:val="20"/>
                <w:lang w:val="tr-TR"/>
              </w:rPr>
            </w:pPr>
            <w:r w:rsidRPr="009A1551">
              <w:rPr>
                <w:rFonts w:ascii="Times New Roman"/>
                <w:sz w:val="20"/>
                <w:lang w:val="tr-TR"/>
              </w:rPr>
              <w:t xml:space="preserve">1. </w:t>
            </w:r>
            <w:r w:rsidRPr="009A1551">
              <w:rPr>
                <w:rFonts w:ascii="Times New Roman"/>
                <w:sz w:val="20"/>
                <w:lang w:val="tr-TR"/>
              </w:rPr>
              <w:t>Ç</w:t>
            </w:r>
            <w:r w:rsidRPr="009A1551">
              <w:rPr>
                <w:rFonts w:ascii="Times New Roman"/>
                <w:sz w:val="20"/>
                <w:lang w:val="tr-TR"/>
              </w:rPr>
              <w:t>al</w:t>
            </w:r>
            <w:r w:rsidRPr="009A1551">
              <w:rPr>
                <w:rFonts w:ascii="Times New Roman"/>
                <w:sz w:val="20"/>
                <w:lang w:val="tr-TR"/>
              </w:rPr>
              <w:t>ış</w:t>
            </w:r>
            <w:r w:rsidRPr="009A1551">
              <w:rPr>
                <w:rFonts w:ascii="Times New Roman"/>
                <w:sz w:val="20"/>
                <w:lang w:val="tr-TR"/>
              </w:rPr>
              <w:t>anlar</w:t>
            </w:r>
            <w:r w:rsidRPr="009A1551">
              <w:rPr>
                <w:rFonts w:ascii="Times New Roman"/>
                <w:sz w:val="20"/>
                <w:lang w:val="tr-TR"/>
              </w:rPr>
              <w:t>ı</w:t>
            </w:r>
            <w:r w:rsidRPr="009A1551">
              <w:rPr>
                <w:rFonts w:ascii="Times New Roman"/>
                <w:sz w:val="20"/>
                <w:lang w:val="tr-TR"/>
              </w:rPr>
              <w:t>n Meslek</w:t>
            </w:r>
            <w:r w:rsidRPr="009A1551">
              <w:rPr>
                <w:rFonts w:ascii="Times New Roman"/>
                <w:sz w:val="20"/>
                <w:lang w:val="tr-TR"/>
              </w:rPr>
              <w:t>î</w:t>
            </w:r>
            <w:r w:rsidRPr="009A1551">
              <w:rPr>
                <w:rFonts w:ascii="Times New Roman"/>
                <w:sz w:val="20"/>
                <w:lang w:val="tr-TR"/>
              </w:rPr>
              <w:t xml:space="preserve"> geli</w:t>
            </w:r>
            <w:r w:rsidRPr="009A1551">
              <w:rPr>
                <w:rFonts w:ascii="Times New Roman"/>
                <w:sz w:val="20"/>
                <w:lang w:val="tr-TR"/>
              </w:rPr>
              <w:t>ş</w:t>
            </w:r>
            <w:r w:rsidRPr="009A1551">
              <w:rPr>
                <w:rFonts w:ascii="Times New Roman"/>
                <w:sz w:val="20"/>
                <w:lang w:val="tr-TR"/>
              </w:rPr>
              <w:t>imlerine y</w:t>
            </w:r>
            <w:r w:rsidRPr="009A1551">
              <w:rPr>
                <w:rFonts w:ascii="Times New Roman"/>
                <w:sz w:val="20"/>
                <w:lang w:val="tr-TR"/>
              </w:rPr>
              <w:t>ö</w:t>
            </w:r>
            <w:r w:rsidRPr="009A1551">
              <w:rPr>
                <w:rFonts w:ascii="Times New Roman"/>
                <w:sz w:val="20"/>
                <w:lang w:val="tr-TR"/>
              </w:rPr>
              <w:t>nelik faaliyetlerin y</w:t>
            </w:r>
            <w:r w:rsidRPr="009A1551">
              <w:rPr>
                <w:rFonts w:ascii="Times New Roman"/>
                <w:sz w:val="20"/>
                <w:lang w:val="tr-TR"/>
              </w:rPr>
              <w:t>ü</w:t>
            </w:r>
            <w:r w:rsidRPr="009A1551">
              <w:rPr>
                <w:rFonts w:ascii="Times New Roman"/>
                <w:sz w:val="20"/>
                <w:lang w:val="tr-TR"/>
              </w:rPr>
              <w:t>r</w:t>
            </w:r>
            <w:r w:rsidRPr="009A1551">
              <w:rPr>
                <w:rFonts w:ascii="Times New Roman"/>
                <w:sz w:val="20"/>
                <w:lang w:val="tr-TR"/>
              </w:rPr>
              <w:t>ü</w:t>
            </w:r>
            <w:r w:rsidRPr="009A1551">
              <w:rPr>
                <w:rFonts w:ascii="Times New Roman"/>
                <w:sz w:val="20"/>
                <w:lang w:val="tr-TR"/>
              </w:rPr>
              <w:t>t</w:t>
            </w:r>
            <w:r w:rsidRPr="009A1551">
              <w:rPr>
                <w:rFonts w:ascii="Times New Roman"/>
                <w:sz w:val="20"/>
                <w:lang w:val="tr-TR"/>
              </w:rPr>
              <w:t>ü</w:t>
            </w:r>
            <w:r w:rsidRPr="009A1551">
              <w:rPr>
                <w:rFonts w:ascii="Times New Roman"/>
                <w:sz w:val="20"/>
                <w:lang w:val="tr-TR"/>
              </w:rPr>
              <w:t>lmesi 2 Norm belirleme, atama, g</w:t>
            </w:r>
            <w:r w:rsidRPr="009A1551">
              <w:rPr>
                <w:rFonts w:ascii="Times New Roman"/>
                <w:sz w:val="20"/>
                <w:lang w:val="tr-TR"/>
              </w:rPr>
              <w:t>ö</w:t>
            </w:r>
            <w:r w:rsidRPr="009A1551">
              <w:rPr>
                <w:rFonts w:ascii="Times New Roman"/>
                <w:sz w:val="20"/>
                <w:lang w:val="tr-TR"/>
              </w:rPr>
              <w:t>revlendirme, yer de</w:t>
            </w:r>
            <w:r w:rsidRPr="009A1551">
              <w:rPr>
                <w:rFonts w:ascii="Times New Roman"/>
                <w:sz w:val="20"/>
                <w:lang w:val="tr-TR"/>
              </w:rPr>
              <w:t>ğ</w:t>
            </w:r>
            <w:r w:rsidRPr="009A1551">
              <w:rPr>
                <w:rFonts w:ascii="Times New Roman"/>
                <w:sz w:val="20"/>
                <w:lang w:val="tr-TR"/>
              </w:rPr>
              <w:t>i</w:t>
            </w:r>
            <w:r w:rsidRPr="009A1551">
              <w:rPr>
                <w:rFonts w:ascii="Times New Roman"/>
                <w:sz w:val="20"/>
                <w:lang w:val="tr-TR"/>
              </w:rPr>
              <w:t>ş</w:t>
            </w:r>
            <w:r w:rsidRPr="009A1551">
              <w:rPr>
                <w:rFonts w:ascii="Times New Roman"/>
                <w:sz w:val="20"/>
                <w:lang w:val="tr-TR"/>
              </w:rPr>
              <w:t xml:space="preserve">tirme, terfi ve benzeri </w:t>
            </w:r>
            <w:r w:rsidRPr="009A1551">
              <w:rPr>
                <w:rFonts w:ascii="Times New Roman"/>
                <w:sz w:val="20"/>
                <w:lang w:val="tr-TR"/>
              </w:rPr>
              <w:t>ö</w:t>
            </w:r>
            <w:r w:rsidRPr="009A1551">
              <w:rPr>
                <w:rFonts w:ascii="Times New Roman"/>
                <w:sz w:val="20"/>
                <w:lang w:val="tr-TR"/>
              </w:rPr>
              <w:t>zl</w:t>
            </w:r>
            <w:r w:rsidRPr="009A1551">
              <w:rPr>
                <w:rFonts w:ascii="Times New Roman"/>
                <w:sz w:val="20"/>
                <w:lang w:val="tr-TR"/>
              </w:rPr>
              <w:t>ü</w:t>
            </w:r>
            <w:r w:rsidRPr="009A1551">
              <w:rPr>
                <w:rFonts w:ascii="Times New Roman"/>
                <w:sz w:val="20"/>
                <w:lang w:val="tr-TR"/>
              </w:rPr>
              <w:t>k i</w:t>
            </w:r>
            <w:r w:rsidRPr="009A1551">
              <w:rPr>
                <w:rFonts w:ascii="Times New Roman"/>
                <w:sz w:val="20"/>
                <w:lang w:val="tr-TR"/>
              </w:rPr>
              <w:t>ş</w:t>
            </w:r>
            <w:r w:rsidRPr="009A1551">
              <w:rPr>
                <w:rFonts w:ascii="Times New Roman"/>
                <w:sz w:val="20"/>
                <w:lang w:val="tr-TR"/>
              </w:rPr>
              <w:t>lemlerinin y</w:t>
            </w:r>
            <w:r w:rsidRPr="009A1551">
              <w:rPr>
                <w:rFonts w:ascii="Times New Roman"/>
                <w:sz w:val="20"/>
                <w:lang w:val="tr-TR"/>
              </w:rPr>
              <w:t>ü</w:t>
            </w:r>
            <w:r w:rsidRPr="009A1551">
              <w:rPr>
                <w:rFonts w:ascii="Times New Roman"/>
                <w:sz w:val="20"/>
                <w:lang w:val="tr-TR"/>
              </w:rPr>
              <w:t>r</w:t>
            </w:r>
            <w:r w:rsidRPr="009A1551">
              <w:rPr>
                <w:rFonts w:ascii="Times New Roman"/>
                <w:sz w:val="20"/>
                <w:lang w:val="tr-TR"/>
              </w:rPr>
              <w:t>ü</w:t>
            </w:r>
            <w:r w:rsidRPr="009A1551">
              <w:rPr>
                <w:rFonts w:ascii="Times New Roman"/>
                <w:sz w:val="20"/>
                <w:lang w:val="tr-TR"/>
              </w:rPr>
              <w:t>t</w:t>
            </w:r>
            <w:r w:rsidRPr="009A1551">
              <w:rPr>
                <w:rFonts w:ascii="Times New Roman"/>
                <w:sz w:val="20"/>
                <w:lang w:val="tr-TR"/>
              </w:rPr>
              <w:t>ü</w:t>
            </w:r>
            <w:r w:rsidRPr="009A1551">
              <w:rPr>
                <w:rFonts w:ascii="Times New Roman"/>
                <w:sz w:val="20"/>
                <w:lang w:val="tr-TR"/>
              </w:rPr>
              <w:t xml:space="preserve">lmesi </w:t>
            </w:r>
          </w:p>
          <w:p w:rsidR="009A1551" w:rsidRDefault="009A1551" w:rsidP="00C02E40">
            <w:pPr>
              <w:pStyle w:val="TableParagraph"/>
              <w:rPr>
                <w:rFonts w:ascii="Times New Roman"/>
                <w:sz w:val="20"/>
                <w:lang w:val="tr-TR"/>
              </w:rPr>
            </w:pPr>
            <w:r w:rsidRPr="009A1551">
              <w:rPr>
                <w:rFonts w:ascii="Times New Roman"/>
                <w:sz w:val="20"/>
                <w:lang w:val="tr-TR"/>
              </w:rPr>
              <w:t>3. Personelin pasaport ve yurt d</w:t>
            </w:r>
            <w:r w:rsidRPr="009A1551">
              <w:rPr>
                <w:rFonts w:ascii="Times New Roman"/>
                <w:sz w:val="20"/>
                <w:lang w:val="tr-TR"/>
              </w:rPr>
              <w:t>ışı</w:t>
            </w:r>
            <w:r w:rsidRPr="009A1551">
              <w:rPr>
                <w:rFonts w:ascii="Times New Roman"/>
                <w:sz w:val="20"/>
                <w:lang w:val="tr-TR"/>
              </w:rPr>
              <w:t xml:space="preserve"> i</w:t>
            </w:r>
            <w:r w:rsidRPr="009A1551">
              <w:rPr>
                <w:rFonts w:ascii="Times New Roman"/>
                <w:sz w:val="20"/>
                <w:lang w:val="tr-TR"/>
              </w:rPr>
              <w:t>ş</w:t>
            </w:r>
            <w:r w:rsidRPr="009A1551">
              <w:rPr>
                <w:rFonts w:ascii="Times New Roman"/>
                <w:sz w:val="20"/>
                <w:lang w:val="tr-TR"/>
              </w:rPr>
              <w:t xml:space="preserve"> ve i</w:t>
            </w:r>
            <w:r w:rsidRPr="009A1551">
              <w:rPr>
                <w:rFonts w:ascii="Times New Roman"/>
                <w:sz w:val="20"/>
                <w:lang w:val="tr-TR"/>
              </w:rPr>
              <w:t>ş</w:t>
            </w:r>
            <w:r w:rsidRPr="009A1551">
              <w:rPr>
                <w:rFonts w:ascii="Times New Roman"/>
                <w:sz w:val="20"/>
                <w:lang w:val="tr-TR"/>
              </w:rPr>
              <w:t>lemlerini y</w:t>
            </w:r>
            <w:r w:rsidRPr="009A1551">
              <w:rPr>
                <w:rFonts w:ascii="Times New Roman"/>
                <w:sz w:val="20"/>
                <w:lang w:val="tr-TR"/>
              </w:rPr>
              <w:t>ü</w:t>
            </w:r>
            <w:r w:rsidRPr="009A1551">
              <w:rPr>
                <w:rFonts w:ascii="Times New Roman"/>
                <w:sz w:val="20"/>
                <w:lang w:val="tr-TR"/>
              </w:rPr>
              <w:t>r</w:t>
            </w:r>
            <w:r w:rsidRPr="009A1551">
              <w:rPr>
                <w:rFonts w:ascii="Times New Roman"/>
                <w:sz w:val="20"/>
                <w:lang w:val="tr-TR"/>
              </w:rPr>
              <w:t>ü</w:t>
            </w:r>
            <w:r w:rsidRPr="009A1551">
              <w:rPr>
                <w:rFonts w:ascii="Times New Roman"/>
                <w:sz w:val="20"/>
                <w:lang w:val="tr-TR"/>
              </w:rPr>
              <w:t xml:space="preserve">tmek </w:t>
            </w:r>
          </w:p>
          <w:p w:rsidR="00272413" w:rsidRPr="000F59F6" w:rsidRDefault="009A1551" w:rsidP="00C02E40">
            <w:pPr>
              <w:pStyle w:val="TableParagraph"/>
              <w:rPr>
                <w:rFonts w:ascii="Times New Roman"/>
                <w:sz w:val="20"/>
                <w:lang w:val="tr-TR"/>
              </w:rPr>
            </w:pPr>
            <w:r w:rsidRPr="009A1551">
              <w:rPr>
                <w:rFonts w:ascii="Times New Roman"/>
                <w:sz w:val="20"/>
                <w:lang w:val="tr-TR"/>
              </w:rPr>
              <w:t>4.E</w:t>
            </w:r>
            <w:r w:rsidRPr="009A1551">
              <w:rPr>
                <w:rFonts w:ascii="Times New Roman"/>
                <w:sz w:val="20"/>
                <w:lang w:val="tr-TR"/>
              </w:rPr>
              <w:t>ğ</w:t>
            </w:r>
            <w:r w:rsidRPr="009A1551">
              <w:rPr>
                <w:rFonts w:ascii="Times New Roman"/>
                <w:sz w:val="20"/>
                <w:lang w:val="tr-TR"/>
              </w:rPr>
              <w:t xml:space="preserve">itim ve </w:t>
            </w:r>
            <w:r w:rsidRPr="009A1551">
              <w:rPr>
                <w:rFonts w:ascii="Times New Roman"/>
                <w:sz w:val="20"/>
                <w:lang w:val="tr-TR"/>
              </w:rPr>
              <w:t>Öğ</w:t>
            </w:r>
            <w:r w:rsidRPr="009A1551">
              <w:rPr>
                <w:rFonts w:ascii="Times New Roman"/>
                <w:sz w:val="20"/>
                <w:lang w:val="tr-TR"/>
              </w:rPr>
              <w:t>retim kurumlar</w:t>
            </w:r>
            <w:r w:rsidRPr="009A1551">
              <w:rPr>
                <w:rFonts w:ascii="Times New Roman"/>
                <w:sz w:val="20"/>
                <w:lang w:val="tr-TR"/>
              </w:rPr>
              <w:t>ı</w:t>
            </w:r>
            <w:r w:rsidRPr="009A1551">
              <w:rPr>
                <w:rFonts w:ascii="Times New Roman"/>
                <w:sz w:val="20"/>
                <w:lang w:val="tr-TR"/>
              </w:rPr>
              <w:t xml:space="preserve"> y</w:t>
            </w:r>
            <w:r w:rsidRPr="009A1551">
              <w:rPr>
                <w:rFonts w:ascii="Times New Roman"/>
                <w:sz w:val="20"/>
                <w:lang w:val="tr-TR"/>
              </w:rPr>
              <w:t>ö</w:t>
            </w:r>
            <w:r w:rsidRPr="009A1551">
              <w:rPr>
                <w:rFonts w:ascii="Times New Roman"/>
                <w:sz w:val="20"/>
                <w:lang w:val="tr-TR"/>
              </w:rPr>
              <w:t>neticilerinin niteli</w:t>
            </w:r>
            <w:r w:rsidRPr="009A1551">
              <w:rPr>
                <w:rFonts w:ascii="Times New Roman"/>
                <w:sz w:val="20"/>
                <w:lang w:val="tr-TR"/>
              </w:rPr>
              <w:t>ğ</w:t>
            </w:r>
            <w:r w:rsidRPr="009A1551">
              <w:rPr>
                <w:rFonts w:ascii="Times New Roman"/>
                <w:sz w:val="20"/>
                <w:lang w:val="tr-TR"/>
              </w:rPr>
              <w:t>inin art</w:t>
            </w:r>
            <w:r w:rsidRPr="009A1551">
              <w:rPr>
                <w:rFonts w:ascii="Times New Roman"/>
                <w:sz w:val="20"/>
                <w:lang w:val="tr-TR"/>
              </w:rPr>
              <w:t>ı</w:t>
            </w:r>
            <w:r w:rsidRPr="009A1551">
              <w:rPr>
                <w:rFonts w:ascii="Times New Roman"/>
                <w:sz w:val="20"/>
                <w:lang w:val="tr-TR"/>
              </w:rPr>
              <w:t>r</w:t>
            </w:r>
            <w:r w:rsidRPr="009A1551">
              <w:rPr>
                <w:rFonts w:ascii="Times New Roman"/>
                <w:sz w:val="20"/>
                <w:lang w:val="tr-TR"/>
              </w:rPr>
              <w:t>ı</w:t>
            </w:r>
            <w:r w:rsidRPr="009A1551">
              <w:rPr>
                <w:rFonts w:ascii="Times New Roman"/>
                <w:sz w:val="20"/>
                <w:lang w:val="tr-TR"/>
              </w:rPr>
              <w:t>lmas</w:t>
            </w:r>
            <w:r w:rsidRPr="009A1551">
              <w:rPr>
                <w:rFonts w:ascii="Times New Roman"/>
                <w:sz w:val="20"/>
                <w:lang w:val="tr-TR"/>
              </w:rPr>
              <w:t>ı</w:t>
            </w:r>
          </w:p>
        </w:tc>
      </w:tr>
      <w:tr w:rsidR="00272413" w:rsidRPr="000F59F6" w:rsidTr="00C02E40">
        <w:trPr>
          <w:trHeight w:val="400"/>
        </w:trPr>
        <w:tc>
          <w:tcPr>
            <w:tcW w:w="3893" w:type="dxa"/>
            <w:shd w:val="clear" w:color="auto" w:fill="E2EFD9"/>
          </w:tcPr>
          <w:p w:rsidR="00272413" w:rsidRPr="000F59F6" w:rsidRDefault="00272413" w:rsidP="00C02E40">
            <w:pPr>
              <w:pStyle w:val="TableParagraph"/>
              <w:spacing w:before="89"/>
              <w:ind w:left="102"/>
              <w:rPr>
                <w:b/>
                <w:sz w:val="20"/>
                <w:lang w:val="tr-TR"/>
              </w:rPr>
            </w:pPr>
            <w:r w:rsidRPr="000F59F6">
              <w:rPr>
                <w:b/>
                <w:sz w:val="20"/>
                <w:lang w:val="tr-TR"/>
              </w:rPr>
              <w:t>Okul aile birliği faaliyetleri</w:t>
            </w:r>
          </w:p>
        </w:tc>
        <w:tc>
          <w:tcPr>
            <w:tcW w:w="5767" w:type="dxa"/>
          </w:tcPr>
          <w:p w:rsidR="00272413" w:rsidRPr="000F59F6" w:rsidRDefault="009A1551" w:rsidP="00C02E40">
            <w:pPr>
              <w:pStyle w:val="TableParagraph"/>
              <w:rPr>
                <w:rFonts w:ascii="Times New Roman"/>
                <w:sz w:val="20"/>
                <w:lang w:val="tr-TR"/>
              </w:rPr>
            </w:pPr>
            <w:r>
              <w:rPr>
                <w:rFonts w:ascii="Times New Roman"/>
                <w:sz w:val="20"/>
                <w:lang w:val="tr-TR"/>
              </w:rPr>
              <w:t>Okul Aile Birli</w:t>
            </w:r>
            <w:r>
              <w:rPr>
                <w:rFonts w:ascii="Times New Roman"/>
                <w:sz w:val="20"/>
                <w:lang w:val="tr-TR"/>
              </w:rPr>
              <w:t>ğ</w:t>
            </w:r>
            <w:r>
              <w:rPr>
                <w:rFonts w:ascii="Times New Roman"/>
                <w:sz w:val="20"/>
                <w:lang w:val="tr-TR"/>
              </w:rPr>
              <w:t>inin etkili kullan</w:t>
            </w:r>
            <w:r>
              <w:rPr>
                <w:rFonts w:ascii="Times New Roman"/>
                <w:sz w:val="20"/>
                <w:lang w:val="tr-TR"/>
              </w:rPr>
              <w:t>ı</w:t>
            </w:r>
            <w:r>
              <w:rPr>
                <w:rFonts w:ascii="Times New Roman"/>
                <w:sz w:val="20"/>
                <w:lang w:val="tr-TR"/>
              </w:rPr>
              <w:t>lmas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sa</w:t>
            </w:r>
            <w:r>
              <w:rPr>
                <w:rFonts w:ascii="Times New Roman"/>
                <w:sz w:val="20"/>
                <w:lang w:val="tr-TR"/>
              </w:rPr>
              <w:t>ğ</w:t>
            </w:r>
            <w:r>
              <w:rPr>
                <w:rFonts w:ascii="Times New Roman"/>
                <w:sz w:val="20"/>
                <w:lang w:val="tr-TR"/>
              </w:rPr>
              <w:t>lanmas</w:t>
            </w:r>
            <w:r>
              <w:rPr>
                <w:rFonts w:ascii="Times New Roman"/>
                <w:sz w:val="20"/>
                <w:lang w:val="tr-TR"/>
              </w:rPr>
              <w:t>ı</w:t>
            </w:r>
          </w:p>
        </w:tc>
      </w:tr>
      <w:tr w:rsidR="00272413" w:rsidRPr="000F59F6" w:rsidTr="00C02E40">
        <w:trPr>
          <w:trHeight w:val="440"/>
        </w:trPr>
        <w:tc>
          <w:tcPr>
            <w:tcW w:w="3893" w:type="dxa"/>
            <w:shd w:val="clear" w:color="auto" w:fill="E2EFD9"/>
          </w:tcPr>
          <w:p w:rsidR="00272413" w:rsidRPr="000F59F6" w:rsidRDefault="00272413" w:rsidP="00C02E40">
            <w:pPr>
              <w:pStyle w:val="TableParagraph"/>
              <w:spacing w:before="103"/>
              <w:ind w:left="102"/>
              <w:rPr>
                <w:b/>
                <w:sz w:val="20"/>
                <w:lang w:val="tr-TR"/>
              </w:rPr>
            </w:pPr>
            <w:r w:rsidRPr="000F59F6">
              <w:rPr>
                <w:b/>
                <w:sz w:val="20"/>
                <w:lang w:val="tr-TR"/>
              </w:rPr>
              <w:t>Öğrencilere yönelik faaliyetler</w:t>
            </w:r>
          </w:p>
        </w:tc>
        <w:tc>
          <w:tcPr>
            <w:tcW w:w="5767" w:type="dxa"/>
          </w:tcPr>
          <w:p w:rsidR="00272413" w:rsidRPr="000F59F6" w:rsidRDefault="00272413" w:rsidP="00C02E40">
            <w:pPr>
              <w:pStyle w:val="TableParagraph"/>
              <w:rPr>
                <w:rFonts w:ascii="Times New Roman"/>
                <w:sz w:val="20"/>
                <w:lang w:val="tr-TR"/>
              </w:rPr>
            </w:pPr>
          </w:p>
        </w:tc>
      </w:tr>
      <w:tr w:rsidR="00272413" w:rsidRPr="000F59F6" w:rsidTr="00C02E40">
        <w:trPr>
          <w:trHeight w:val="400"/>
        </w:trPr>
        <w:tc>
          <w:tcPr>
            <w:tcW w:w="3893" w:type="dxa"/>
            <w:shd w:val="clear" w:color="auto" w:fill="E2EFD9"/>
          </w:tcPr>
          <w:p w:rsidR="00272413" w:rsidRPr="000F59F6" w:rsidRDefault="00272413" w:rsidP="00C02E40">
            <w:pPr>
              <w:pStyle w:val="TableParagraph"/>
              <w:spacing w:before="90"/>
              <w:ind w:left="102"/>
              <w:rPr>
                <w:b/>
                <w:sz w:val="20"/>
                <w:lang w:val="tr-TR"/>
              </w:rPr>
            </w:pPr>
            <w:r w:rsidRPr="000F59F6">
              <w:rPr>
                <w:b/>
                <w:sz w:val="20"/>
                <w:lang w:val="tr-TR"/>
              </w:rPr>
              <w:t>Ölçme değerlendirme faaliyetleri</w:t>
            </w:r>
          </w:p>
        </w:tc>
        <w:tc>
          <w:tcPr>
            <w:tcW w:w="5767" w:type="dxa"/>
          </w:tcPr>
          <w:p w:rsidR="009A1551" w:rsidRDefault="009A1551" w:rsidP="00C02E40">
            <w:pPr>
              <w:pStyle w:val="TableParagraph"/>
              <w:rPr>
                <w:rFonts w:ascii="Times New Roman"/>
                <w:sz w:val="20"/>
                <w:lang w:val="tr-TR"/>
              </w:rPr>
            </w:pPr>
            <w:r w:rsidRPr="009A1551">
              <w:rPr>
                <w:rFonts w:ascii="Times New Roman"/>
                <w:sz w:val="20"/>
                <w:lang w:val="tr-TR"/>
              </w:rPr>
              <w:t xml:space="preserve">1. </w:t>
            </w:r>
            <w:r w:rsidRPr="009A1551">
              <w:rPr>
                <w:rFonts w:ascii="Times New Roman"/>
                <w:sz w:val="20"/>
                <w:lang w:val="tr-TR"/>
              </w:rPr>
              <w:t>Ö</w:t>
            </w:r>
            <w:r w:rsidRPr="009A1551">
              <w:rPr>
                <w:rFonts w:ascii="Times New Roman"/>
                <w:sz w:val="20"/>
                <w:lang w:val="tr-TR"/>
              </w:rPr>
              <w:t>l</w:t>
            </w:r>
            <w:r w:rsidRPr="009A1551">
              <w:rPr>
                <w:rFonts w:ascii="Times New Roman"/>
                <w:sz w:val="20"/>
                <w:lang w:val="tr-TR"/>
              </w:rPr>
              <w:t>ç</w:t>
            </w:r>
            <w:r w:rsidRPr="009A1551">
              <w:rPr>
                <w:rFonts w:ascii="Times New Roman"/>
                <w:sz w:val="20"/>
                <w:lang w:val="tr-TR"/>
              </w:rPr>
              <w:t>me ve de</w:t>
            </w:r>
            <w:r w:rsidRPr="009A1551">
              <w:rPr>
                <w:rFonts w:ascii="Times New Roman"/>
                <w:sz w:val="20"/>
                <w:lang w:val="tr-TR"/>
              </w:rPr>
              <w:t>ğ</w:t>
            </w:r>
            <w:r w:rsidRPr="009A1551">
              <w:rPr>
                <w:rFonts w:ascii="Times New Roman"/>
                <w:sz w:val="20"/>
                <w:lang w:val="tr-TR"/>
              </w:rPr>
              <w:t>erlendirme i</w:t>
            </w:r>
            <w:r w:rsidRPr="009A1551">
              <w:rPr>
                <w:rFonts w:ascii="Times New Roman"/>
                <w:sz w:val="20"/>
                <w:lang w:val="tr-TR"/>
              </w:rPr>
              <w:t>ş</w:t>
            </w:r>
            <w:r w:rsidRPr="009A1551">
              <w:rPr>
                <w:rFonts w:ascii="Times New Roman"/>
                <w:sz w:val="20"/>
                <w:lang w:val="tr-TR"/>
              </w:rPr>
              <w:t xml:space="preserve"> ve i</w:t>
            </w:r>
            <w:r w:rsidRPr="009A1551">
              <w:rPr>
                <w:rFonts w:ascii="Times New Roman"/>
                <w:sz w:val="20"/>
                <w:lang w:val="tr-TR"/>
              </w:rPr>
              <w:t>ş</w:t>
            </w:r>
            <w:r w:rsidRPr="009A1551">
              <w:rPr>
                <w:rFonts w:ascii="Times New Roman"/>
                <w:sz w:val="20"/>
                <w:lang w:val="tr-TR"/>
              </w:rPr>
              <w:t>lemlerini</w:t>
            </w:r>
            <w:r>
              <w:rPr>
                <w:rFonts w:ascii="Times New Roman"/>
                <w:sz w:val="20"/>
                <w:lang w:val="tr-TR"/>
              </w:rPr>
              <w:t xml:space="preserve">n </w:t>
            </w:r>
            <w:r w:rsidRPr="009A1551">
              <w:rPr>
                <w:rFonts w:ascii="Times New Roman"/>
                <w:sz w:val="20"/>
                <w:lang w:val="tr-TR"/>
              </w:rPr>
              <w:t>y</w:t>
            </w:r>
            <w:r w:rsidRPr="009A1551">
              <w:rPr>
                <w:rFonts w:ascii="Times New Roman"/>
                <w:sz w:val="20"/>
                <w:lang w:val="tr-TR"/>
              </w:rPr>
              <w:t>ü</w:t>
            </w:r>
            <w:r w:rsidRPr="009A1551">
              <w:rPr>
                <w:rFonts w:ascii="Times New Roman"/>
                <w:sz w:val="20"/>
                <w:lang w:val="tr-TR"/>
              </w:rPr>
              <w:t>r</w:t>
            </w:r>
            <w:r w:rsidRPr="009A1551">
              <w:rPr>
                <w:rFonts w:ascii="Times New Roman"/>
                <w:sz w:val="20"/>
                <w:lang w:val="tr-TR"/>
              </w:rPr>
              <w:t>ü</w:t>
            </w:r>
            <w:r w:rsidRPr="009A1551">
              <w:rPr>
                <w:rFonts w:ascii="Times New Roman"/>
                <w:sz w:val="20"/>
                <w:lang w:val="tr-TR"/>
              </w:rPr>
              <w:t>t</w:t>
            </w:r>
            <w:r w:rsidRPr="009A1551">
              <w:rPr>
                <w:rFonts w:ascii="Times New Roman"/>
                <w:sz w:val="20"/>
                <w:lang w:val="tr-TR"/>
              </w:rPr>
              <w:t>ü</w:t>
            </w:r>
            <w:r w:rsidRPr="009A1551">
              <w:rPr>
                <w:rFonts w:ascii="Times New Roman"/>
                <w:sz w:val="20"/>
                <w:lang w:val="tr-TR"/>
              </w:rPr>
              <w:t>lmesinin sa</w:t>
            </w:r>
            <w:r w:rsidRPr="009A1551">
              <w:rPr>
                <w:rFonts w:ascii="Times New Roman"/>
                <w:sz w:val="20"/>
                <w:lang w:val="tr-TR"/>
              </w:rPr>
              <w:t>ğ</w:t>
            </w:r>
            <w:r w:rsidRPr="009A1551">
              <w:rPr>
                <w:rFonts w:ascii="Times New Roman"/>
                <w:sz w:val="20"/>
                <w:lang w:val="tr-TR"/>
              </w:rPr>
              <w:t>lanmas</w:t>
            </w:r>
            <w:r w:rsidRPr="009A1551">
              <w:rPr>
                <w:rFonts w:ascii="Times New Roman"/>
                <w:sz w:val="20"/>
                <w:lang w:val="tr-TR"/>
              </w:rPr>
              <w:t>ı</w:t>
            </w:r>
          </w:p>
          <w:p w:rsidR="00272413" w:rsidRPr="000F59F6" w:rsidRDefault="009A1551" w:rsidP="00C02E40">
            <w:pPr>
              <w:pStyle w:val="TableParagraph"/>
              <w:rPr>
                <w:rFonts w:ascii="Times New Roman"/>
                <w:sz w:val="20"/>
                <w:lang w:val="tr-TR"/>
              </w:rPr>
            </w:pPr>
            <w:r>
              <w:rPr>
                <w:rFonts w:ascii="Times New Roman"/>
                <w:sz w:val="20"/>
                <w:lang w:val="tr-TR"/>
              </w:rPr>
              <w:t>2</w:t>
            </w:r>
            <w:r w:rsidRPr="009A1551">
              <w:rPr>
                <w:rFonts w:ascii="Times New Roman"/>
                <w:sz w:val="20"/>
                <w:lang w:val="tr-TR"/>
              </w:rPr>
              <w:t>. E</w:t>
            </w:r>
            <w:r w:rsidRPr="009A1551">
              <w:rPr>
                <w:rFonts w:ascii="Times New Roman"/>
                <w:sz w:val="20"/>
                <w:lang w:val="tr-TR"/>
              </w:rPr>
              <w:t>ğ</w:t>
            </w:r>
            <w:r w:rsidRPr="009A1551">
              <w:rPr>
                <w:rFonts w:ascii="Times New Roman"/>
                <w:sz w:val="20"/>
                <w:lang w:val="tr-TR"/>
              </w:rPr>
              <w:t>itim bili</w:t>
            </w:r>
            <w:r w:rsidRPr="009A1551">
              <w:rPr>
                <w:rFonts w:ascii="Times New Roman"/>
                <w:sz w:val="20"/>
                <w:lang w:val="tr-TR"/>
              </w:rPr>
              <w:t>ş</w:t>
            </w:r>
            <w:r w:rsidRPr="009A1551">
              <w:rPr>
                <w:rFonts w:ascii="Times New Roman"/>
                <w:sz w:val="20"/>
                <w:lang w:val="tr-TR"/>
              </w:rPr>
              <w:t>im a</w:t>
            </w:r>
            <w:r w:rsidRPr="009A1551">
              <w:rPr>
                <w:rFonts w:ascii="Times New Roman"/>
                <w:sz w:val="20"/>
                <w:lang w:val="tr-TR"/>
              </w:rPr>
              <w:t>ğı</w:t>
            </w:r>
            <w:r w:rsidRPr="009A1551">
              <w:rPr>
                <w:rFonts w:ascii="Times New Roman"/>
                <w:sz w:val="20"/>
                <w:lang w:val="tr-TR"/>
              </w:rPr>
              <w:t>n</w:t>
            </w:r>
            <w:r w:rsidRPr="009A1551">
              <w:rPr>
                <w:rFonts w:ascii="Times New Roman"/>
                <w:sz w:val="20"/>
                <w:lang w:val="tr-TR"/>
              </w:rPr>
              <w:t>ı</w:t>
            </w:r>
            <w:r w:rsidRPr="009A1551">
              <w:rPr>
                <w:rFonts w:ascii="Times New Roman"/>
                <w:sz w:val="20"/>
                <w:lang w:val="tr-TR"/>
              </w:rPr>
              <w:t>n kullan</w:t>
            </w:r>
            <w:r w:rsidRPr="009A1551">
              <w:rPr>
                <w:rFonts w:ascii="Times New Roman"/>
                <w:sz w:val="20"/>
                <w:lang w:val="tr-TR"/>
              </w:rPr>
              <w:t>ı</w:t>
            </w:r>
            <w:r w:rsidRPr="009A1551">
              <w:rPr>
                <w:rFonts w:ascii="Times New Roman"/>
                <w:sz w:val="20"/>
                <w:lang w:val="tr-TR"/>
              </w:rPr>
              <w:t>m</w:t>
            </w:r>
            <w:r w:rsidRPr="009A1551">
              <w:rPr>
                <w:rFonts w:ascii="Times New Roman"/>
                <w:sz w:val="20"/>
                <w:lang w:val="tr-TR"/>
              </w:rPr>
              <w:t>ı</w:t>
            </w:r>
            <w:r w:rsidRPr="009A1551">
              <w:rPr>
                <w:rFonts w:ascii="Times New Roman"/>
                <w:sz w:val="20"/>
                <w:lang w:val="tr-TR"/>
              </w:rPr>
              <w:t>n</w:t>
            </w:r>
            <w:r w:rsidRPr="009A1551">
              <w:rPr>
                <w:rFonts w:ascii="Times New Roman"/>
                <w:sz w:val="20"/>
                <w:lang w:val="tr-TR"/>
              </w:rPr>
              <w:t>ı</w:t>
            </w:r>
            <w:r w:rsidRPr="009A1551">
              <w:rPr>
                <w:rFonts w:ascii="Times New Roman"/>
                <w:sz w:val="20"/>
                <w:lang w:val="tr-TR"/>
              </w:rPr>
              <w:t>n yayg</w:t>
            </w:r>
            <w:r w:rsidRPr="009A1551">
              <w:rPr>
                <w:rFonts w:ascii="Times New Roman"/>
                <w:sz w:val="20"/>
                <w:lang w:val="tr-TR"/>
              </w:rPr>
              <w:t>ı</w:t>
            </w:r>
            <w:r w:rsidRPr="009A1551">
              <w:rPr>
                <w:rFonts w:ascii="Times New Roman"/>
                <w:sz w:val="20"/>
                <w:lang w:val="tr-TR"/>
              </w:rPr>
              <w:t>nla</w:t>
            </w:r>
            <w:r w:rsidRPr="009A1551">
              <w:rPr>
                <w:rFonts w:ascii="Times New Roman"/>
                <w:sz w:val="20"/>
                <w:lang w:val="tr-TR"/>
              </w:rPr>
              <w:t>ş</w:t>
            </w:r>
            <w:r w:rsidRPr="009A1551">
              <w:rPr>
                <w:rFonts w:ascii="Times New Roman"/>
                <w:sz w:val="20"/>
                <w:lang w:val="tr-TR"/>
              </w:rPr>
              <w:t>t</w:t>
            </w:r>
            <w:r w:rsidRPr="009A1551">
              <w:rPr>
                <w:rFonts w:ascii="Times New Roman"/>
                <w:sz w:val="20"/>
                <w:lang w:val="tr-TR"/>
              </w:rPr>
              <w:t>ı</w:t>
            </w:r>
            <w:r w:rsidRPr="009A1551">
              <w:rPr>
                <w:rFonts w:ascii="Times New Roman"/>
                <w:sz w:val="20"/>
                <w:lang w:val="tr-TR"/>
              </w:rPr>
              <w:t>r</w:t>
            </w:r>
            <w:r w:rsidRPr="009A1551">
              <w:rPr>
                <w:rFonts w:ascii="Times New Roman"/>
                <w:sz w:val="20"/>
                <w:lang w:val="tr-TR"/>
              </w:rPr>
              <w:t>ı</w:t>
            </w:r>
            <w:r w:rsidRPr="009A1551">
              <w:rPr>
                <w:rFonts w:ascii="Times New Roman"/>
                <w:sz w:val="20"/>
                <w:lang w:val="tr-TR"/>
              </w:rPr>
              <w:t>lmas</w:t>
            </w:r>
            <w:r w:rsidRPr="009A1551">
              <w:rPr>
                <w:rFonts w:ascii="Times New Roman"/>
                <w:sz w:val="20"/>
                <w:lang w:val="tr-TR"/>
              </w:rPr>
              <w:t>ı</w:t>
            </w:r>
            <w:r w:rsidRPr="009A1551">
              <w:rPr>
                <w:rFonts w:ascii="Times New Roman"/>
                <w:sz w:val="20"/>
                <w:lang w:val="tr-TR"/>
              </w:rPr>
              <w:t>n</w:t>
            </w:r>
            <w:r w:rsidRPr="009A1551">
              <w:rPr>
                <w:rFonts w:ascii="Times New Roman"/>
                <w:sz w:val="20"/>
                <w:lang w:val="tr-TR"/>
              </w:rPr>
              <w:t>ı</w:t>
            </w:r>
            <w:r w:rsidRPr="009A1551">
              <w:rPr>
                <w:rFonts w:ascii="Times New Roman"/>
                <w:sz w:val="20"/>
                <w:lang w:val="tr-TR"/>
              </w:rPr>
              <w:t>n sa</w:t>
            </w:r>
            <w:r w:rsidRPr="009A1551">
              <w:rPr>
                <w:rFonts w:ascii="Times New Roman"/>
                <w:sz w:val="20"/>
                <w:lang w:val="tr-TR"/>
              </w:rPr>
              <w:t>ğ</w:t>
            </w:r>
            <w:r w:rsidRPr="009A1551">
              <w:rPr>
                <w:rFonts w:ascii="Times New Roman"/>
                <w:sz w:val="20"/>
                <w:lang w:val="tr-TR"/>
              </w:rPr>
              <w:t>lanmas</w:t>
            </w:r>
            <w:r w:rsidRPr="009A1551">
              <w:rPr>
                <w:rFonts w:ascii="Times New Roman"/>
                <w:sz w:val="20"/>
                <w:lang w:val="tr-TR"/>
              </w:rPr>
              <w:t>ı</w:t>
            </w:r>
          </w:p>
        </w:tc>
      </w:tr>
      <w:tr w:rsidR="00272413" w:rsidRPr="000F59F6" w:rsidTr="00C02E40">
        <w:trPr>
          <w:trHeight w:val="840"/>
        </w:trPr>
        <w:tc>
          <w:tcPr>
            <w:tcW w:w="3893" w:type="dxa"/>
            <w:shd w:val="clear" w:color="auto" w:fill="E2EFD9"/>
          </w:tcPr>
          <w:p w:rsidR="00272413" w:rsidRPr="000F59F6" w:rsidRDefault="00272413" w:rsidP="00C02E40">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rsidR="00272413" w:rsidRPr="000F59F6" w:rsidRDefault="00272413" w:rsidP="00C02E40">
            <w:pPr>
              <w:pStyle w:val="TableParagraph"/>
              <w:rPr>
                <w:rFonts w:ascii="Times New Roman"/>
                <w:sz w:val="20"/>
                <w:lang w:val="tr-TR"/>
              </w:rPr>
            </w:pPr>
          </w:p>
        </w:tc>
      </w:tr>
      <w:tr w:rsidR="00272413" w:rsidRPr="000F59F6" w:rsidTr="00C02E40">
        <w:trPr>
          <w:trHeight w:val="400"/>
        </w:trPr>
        <w:tc>
          <w:tcPr>
            <w:tcW w:w="3893" w:type="dxa"/>
            <w:shd w:val="clear" w:color="auto" w:fill="E2EFD9"/>
          </w:tcPr>
          <w:p w:rsidR="00272413" w:rsidRPr="000F59F6" w:rsidRDefault="00272413" w:rsidP="00C02E40">
            <w:pPr>
              <w:pStyle w:val="TableParagraph"/>
              <w:spacing w:before="88"/>
              <w:ind w:left="102"/>
              <w:rPr>
                <w:b/>
                <w:sz w:val="20"/>
                <w:lang w:val="tr-TR"/>
              </w:rPr>
            </w:pPr>
            <w:r w:rsidRPr="000F59F6">
              <w:rPr>
                <w:b/>
                <w:sz w:val="20"/>
                <w:lang w:val="tr-TR"/>
              </w:rPr>
              <w:t>Ders dışı faaliyetler</w:t>
            </w:r>
          </w:p>
        </w:tc>
        <w:tc>
          <w:tcPr>
            <w:tcW w:w="5767" w:type="dxa"/>
          </w:tcPr>
          <w:p w:rsidR="00272413" w:rsidRPr="000F59F6" w:rsidRDefault="00272413" w:rsidP="00C02E40">
            <w:pPr>
              <w:pStyle w:val="TableParagraph"/>
              <w:rPr>
                <w:rFonts w:ascii="Times New Roman"/>
                <w:sz w:val="20"/>
                <w:lang w:val="tr-TR"/>
              </w:rPr>
            </w:pPr>
          </w:p>
        </w:tc>
      </w:tr>
    </w:tbl>
    <w:p w:rsidR="00272413" w:rsidRPr="000F59F6" w:rsidRDefault="00272413" w:rsidP="00272413">
      <w:pPr>
        <w:ind w:left="526" w:right="482" w:hanging="109"/>
        <w:rPr>
          <w:b/>
          <w:sz w:val="16"/>
        </w:rPr>
      </w:pPr>
      <w:r w:rsidRPr="000F59F6">
        <w:rPr>
          <w:b/>
          <w:sz w:val="16"/>
        </w:rPr>
        <w:t>*Tabloda sıralanan faaliyet alanları örnek olarak sıralanmıştır. Okul/kurumlar tür ve yapılarına göre faaliyet alanlarını ve ürün /hizmetlerini belirleyeceklerdir.</w:t>
      </w:r>
    </w:p>
    <w:p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rsidR="00B852C5" w:rsidRPr="00A47F2F" w:rsidRDefault="00B852C5" w:rsidP="00B852C5">
      <w:pPr>
        <w:pStyle w:val="Balk2"/>
      </w:pPr>
      <w:bookmarkStart w:id="4" w:name="_Toc531097536"/>
      <w:r w:rsidRPr="00A47F2F">
        <w:lastRenderedPageBreak/>
        <w:t>PAYDAŞ ANALİZİ</w:t>
      </w:r>
      <w:bookmarkEnd w:id="4"/>
    </w:p>
    <w:p w:rsidR="00B852C5" w:rsidRDefault="00B852C5" w:rsidP="00B852C5">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B852C5" w:rsidRDefault="00B852C5" w:rsidP="00B852C5">
      <w:pPr>
        <w:jc w:val="both"/>
      </w:pPr>
      <w:r w:rsidRPr="00B21A33">
        <w:rPr>
          <w:noProof/>
          <w:szCs w:val="24"/>
          <w:lang w:eastAsia="tr-TR"/>
        </w:rPr>
        <w:drawing>
          <wp:inline distT="0" distB="0" distL="0" distR="0">
            <wp:extent cx="3924300" cy="2567940"/>
            <wp:effectExtent l="0" t="0" r="0" b="0"/>
            <wp:docPr id="835668604"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852C5" w:rsidRDefault="00B852C5" w:rsidP="00B852C5">
      <w:pPr>
        <w:jc w:val="both"/>
      </w:pPr>
    </w:p>
    <w:p w:rsidR="00B852C5" w:rsidRPr="00C04517" w:rsidRDefault="00B852C5" w:rsidP="00B852C5">
      <w:pPr>
        <w:jc w:val="both"/>
      </w:pPr>
      <w:r>
        <w:t xml:space="preserve">Paydaş anketlerine ilişkin ortaya çıkan temel sonuçlara altta yer verilmiştir. </w:t>
      </w:r>
    </w:p>
    <w:p w:rsidR="00B852C5" w:rsidRDefault="00B852C5" w:rsidP="00B852C5">
      <w:r>
        <w:t>Öğrencilerin köyde oldukları için bazı imkansızlıklar yaşadıklarını belirttiler. (sosyal.kültürel,sportif,teknoloji)</w:t>
      </w:r>
    </w:p>
    <w:p w:rsidR="00B852C5" w:rsidRDefault="00B852C5" w:rsidP="00B852C5">
      <w:pPr>
        <w:pStyle w:val="Balk3"/>
      </w:pPr>
      <w:r>
        <w:t>Öğretmen Anketi Sonuçları:</w:t>
      </w:r>
    </w:p>
    <w:p w:rsidR="00B852C5" w:rsidRDefault="00B852C5" w:rsidP="00B852C5">
      <w:r>
        <w:t>Okulumuz öğretmenleri kurum kültüründen memnuniyetlerini ifade ettiler</w:t>
      </w:r>
    </w:p>
    <w:p w:rsidR="00B852C5" w:rsidRPr="00373590" w:rsidRDefault="00B852C5" w:rsidP="00B852C5"/>
    <w:p w:rsidR="00B852C5" w:rsidRDefault="00B852C5" w:rsidP="00B852C5">
      <w:pPr>
        <w:pStyle w:val="Balk3"/>
      </w:pPr>
      <w:r>
        <w:t>Veli Anketi Sonuçları:</w:t>
      </w:r>
    </w:p>
    <w:p w:rsidR="00B852C5" w:rsidRDefault="00B852C5" w:rsidP="00B852C5">
      <w:pPr>
        <w:jc w:val="both"/>
        <w:rPr>
          <w:b/>
          <w:szCs w:val="24"/>
        </w:rPr>
      </w:pPr>
      <w:r>
        <w:rPr>
          <w:b/>
          <w:szCs w:val="24"/>
        </w:rPr>
        <w:t>Veliler okuldan memnun olmakla birlikte, okulun taşıma kapsamından çıkarılması ile ilgili memnuniyetsizlikleri mevcuttur.</w:t>
      </w:r>
    </w:p>
    <w:p w:rsidR="00272413" w:rsidRPr="000F59F6" w:rsidRDefault="00B852C5" w:rsidP="00B852C5">
      <w:pPr>
        <w:pStyle w:val="ListeParagraf"/>
        <w:numPr>
          <w:ilvl w:val="1"/>
          <w:numId w:val="9"/>
        </w:numPr>
        <w:tabs>
          <w:tab w:val="left" w:pos="839"/>
        </w:tabs>
        <w:spacing w:before="280"/>
        <w:jc w:val="both"/>
        <w:rPr>
          <w:b/>
          <w:sz w:val="32"/>
          <w:lang w:val="tr-TR"/>
        </w:rPr>
      </w:pPr>
      <w:r>
        <w:rPr>
          <w:szCs w:val="24"/>
        </w:rPr>
        <w:br w:type="page"/>
      </w:r>
      <w:r w:rsidR="00272413" w:rsidRPr="000F59F6">
        <w:rPr>
          <w:b/>
          <w:sz w:val="32"/>
          <w:lang w:val="tr-TR"/>
        </w:rPr>
        <w:lastRenderedPageBreak/>
        <w:t>Okul/Kurum İçi Analiz</w:t>
      </w:r>
    </w:p>
    <w:p w:rsidR="00E350EB" w:rsidRDefault="00E350EB" w:rsidP="00272413">
      <w:pPr>
        <w:spacing w:before="2"/>
        <w:ind w:left="118"/>
        <w:jc w:val="both"/>
        <w:rPr>
          <w:rFonts w:ascii="Cambria" w:eastAsia="Cambria" w:hAnsi="Cambria" w:cs="Cambria"/>
          <w:kern w:val="0"/>
          <w:sz w:val="24"/>
          <w:szCs w:val="24"/>
        </w:rPr>
      </w:pPr>
      <w:r w:rsidRPr="00E350EB">
        <w:rPr>
          <w:rFonts w:ascii="Cambria" w:eastAsia="Cambria" w:hAnsi="Cambria" w:cs="Cambria"/>
          <w:kern w:val="0"/>
          <w:sz w:val="24"/>
          <w:szCs w:val="24"/>
        </w:rPr>
        <w:t>Kültür, toplumsal gelişme süreci içinde oluşturulan bütün maddi ve manevî değerler ile bunları yapmada sonraki nesillere iletmede kullanılan insanın doğal ve toplumsal çevresine egemenliğinin ölçüsünü gösteren araçların bütünüdür</w:t>
      </w:r>
      <w:r w:rsidR="00413D1D">
        <w:rPr>
          <w:rFonts w:ascii="Cambria" w:eastAsia="Cambria" w:hAnsi="Cambria" w:cs="Cambria"/>
          <w:kern w:val="0"/>
          <w:sz w:val="24"/>
          <w:szCs w:val="24"/>
        </w:rPr>
        <w:t xml:space="preserve"> okulumuzda</w:t>
      </w:r>
      <w:r w:rsidRPr="00E350EB">
        <w:rPr>
          <w:rFonts w:ascii="Cambria" w:eastAsia="Cambria" w:hAnsi="Cambria" w:cs="Cambria"/>
          <w:kern w:val="0"/>
          <w:sz w:val="24"/>
          <w:szCs w:val="24"/>
        </w:rPr>
        <w:t xml:space="preserve"> kurum kültürüne etki eden iletişim süreci oluşturmak amacıyla yatay iletişim kanalları yapılandırılmıştır..kurum dışı iletişim kurmak amacıyla hazırlanan kurumumuzun WEB sayfaları, telefon, toplantılar, yüz yüze görüşmeler etkin olarak kullanılmaktadır. </w:t>
      </w:r>
    </w:p>
    <w:p w:rsidR="00272413" w:rsidRPr="000F59F6" w:rsidRDefault="00272413" w:rsidP="00272413">
      <w:pPr>
        <w:spacing w:before="2"/>
        <w:ind w:left="118"/>
        <w:jc w:val="both"/>
        <w:rPr>
          <w:b/>
          <w:sz w:val="20"/>
        </w:rPr>
      </w:pPr>
      <w:r w:rsidRPr="000F59F6">
        <w:rPr>
          <w:b/>
          <w:sz w:val="20"/>
        </w:rPr>
        <w:t>Tablo 4.Okul/Kurum İçi Analiz İçerik Tablosu</w:t>
      </w:r>
    </w:p>
    <w:p w:rsidR="00272413" w:rsidRDefault="00272413" w:rsidP="00272413">
      <w:pPr>
        <w:jc w:val="both"/>
        <w:rPr>
          <w:sz w:val="16"/>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7"/>
        <w:gridCol w:w="962"/>
        <w:gridCol w:w="2138"/>
        <w:gridCol w:w="574"/>
        <w:gridCol w:w="542"/>
      </w:tblGrid>
      <w:tr w:rsidR="009F1D1E" w:rsidRPr="00D41148" w:rsidTr="0023615F">
        <w:tc>
          <w:tcPr>
            <w:tcW w:w="3259" w:type="pct"/>
            <w:gridSpan w:val="2"/>
            <w:shd w:val="clear" w:color="auto" w:fill="auto"/>
          </w:tcPr>
          <w:p w:rsidR="009F1D1E" w:rsidRPr="00D41148" w:rsidRDefault="009F1D1E" w:rsidP="0023615F">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rsidR="009F1D1E" w:rsidRPr="00D41148" w:rsidRDefault="009F1D1E" w:rsidP="0023615F">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sidRPr="00D41148">
              <w:rPr>
                <w:rFonts w:cs="Calibri"/>
                <w:b/>
                <w:szCs w:val="24"/>
              </w:rPr>
              <w:t>Yok</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Zemin</w:t>
            </w:r>
          </w:p>
        </w:tc>
        <w:tc>
          <w:tcPr>
            <w:tcW w:w="1161"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yok</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8</w:t>
            </w:r>
          </w:p>
        </w:tc>
        <w:tc>
          <w:tcPr>
            <w:tcW w:w="1161"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yok</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450</w:t>
            </w:r>
          </w:p>
        </w:tc>
        <w:tc>
          <w:tcPr>
            <w:tcW w:w="1161"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var</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8</w:t>
            </w:r>
          </w:p>
        </w:tc>
        <w:tc>
          <w:tcPr>
            <w:tcW w:w="1161"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Var</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6</w:t>
            </w:r>
          </w:p>
        </w:tc>
        <w:tc>
          <w:tcPr>
            <w:tcW w:w="1161"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yok</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45</w:t>
            </w:r>
          </w:p>
        </w:tc>
        <w:tc>
          <w:tcPr>
            <w:tcW w:w="1161"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yok</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30</w:t>
            </w:r>
          </w:p>
        </w:tc>
        <w:tc>
          <w:tcPr>
            <w:tcW w:w="1161" w:type="pct"/>
            <w:shd w:val="clear" w:color="auto" w:fill="auto"/>
          </w:tcPr>
          <w:p w:rsidR="009F1D1E" w:rsidRPr="00D41148" w:rsidRDefault="009F1D1E" w:rsidP="0023615F">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yok</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800</w:t>
            </w:r>
          </w:p>
        </w:tc>
        <w:tc>
          <w:tcPr>
            <w:tcW w:w="1161" w:type="pct"/>
            <w:shd w:val="clear" w:color="auto" w:fill="auto"/>
          </w:tcPr>
          <w:p w:rsidR="009F1D1E" w:rsidRPr="00D41148" w:rsidRDefault="009F1D1E" w:rsidP="0023615F">
            <w:pPr>
              <w:tabs>
                <w:tab w:val="left" w:pos="426"/>
              </w:tabs>
              <w:spacing w:after="0"/>
              <w:jc w:val="both"/>
              <w:rPr>
                <w:rFonts w:cs="Calibri"/>
                <w:szCs w:val="24"/>
              </w:rPr>
            </w:pPr>
            <w:r>
              <w:rPr>
                <w:rFonts w:cs="Calibri"/>
                <w:szCs w:val="24"/>
              </w:rPr>
              <w:t>Pansiyon</w:t>
            </w:r>
          </w:p>
        </w:tc>
        <w:tc>
          <w:tcPr>
            <w:tcW w:w="31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c>
          <w:tcPr>
            <w:tcW w:w="263"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yok</w:t>
            </w: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15000</w:t>
            </w:r>
          </w:p>
        </w:tc>
        <w:tc>
          <w:tcPr>
            <w:tcW w:w="1161" w:type="pct"/>
            <w:shd w:val="clear" w:color="auto" w:fill="auto"/>
          </w:tcPr>
          <w:p w:rsidR="009F1D1E" w:rsidRPr="00D41148" w:rsidRDefault="009F1D1E" w:rsidP="0023615F">
            <w:pPr>
              <w:tabs>
                <w:tab w:val="left" w:pos="426"/>
              </w:tabs>
              <w:spacing w:after="0"/>
              <w:jc w:val="both"/>
              <w:rPr>
                <w:rFonts w:cs="Calibri"/>
                <w:szCs w:val="24"/>
              </w:rPr>
            </w:pPr>
          </w:p>
        </w:tc>
        <w:tc>
          <w:tcPr>
            <w:tcW w:w="317" w:type="pct"/>
            <w:shd w:val="clear" w:color="auto" w:fill="auto"/>
          </w:tcPr>
          <w:p w:rsidR="009F1D1E" w:rsidRPr="00D41148" w:rsidRDefault="009F1D1E" w:rsidP="0023615F">
            <w:pPr>
              <w:tabs>
                <w:tab w:val="left" w:pos="426"/>
              </w:tabs>
              <w:spacing w:after="0"/>
              <w:jc w:val="both"/>
              <w:rPr>
                <w:rFonts w:cs="Calibri"/>
                <w:b/>
                <w:szCs w:val="24"/>
              </w:rPr>
            </w:pPr>
          </w:p>
        </w:tc>
        <w:tc>
          <w:tcPr>
            <w:tcW w:w="263" w:type="pct"/>
            <w:shd w:val="clear" w:color="auto" w:fill="auto"/>
          </w:tcPr>
          <w:p w:rsidR="009F1D1E" w:rsidRPr="00D41148" w:rsidRDefault="009F1D1E" w:rsidP="0023615F">
            <w:pPr>
              <w:tabs>
                <w:tab w:val="left" w:pos="426"/>
              </w:tabs>
              <w:spacing w:after="0"/>
              <w:jc w:val="both"/>
              <w:rPr>
                <w:rFonts w:cs="Calibri"/>
                <w:b/>
                <w:szCs w:val="24"/>
              </w:rPr>
            </w:pP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800</w:t>
            </w:r>
          </w:p>
        </w:tc>
        <w:tc>
          <w:tcPr>
            <w:tcW w:w="1161" w:type="pct"/>
            <w:shd w:val="clear" w:color="auto" w:fill="auto"/>
          </w:tcPr>
          <w:p w:rsidR="009F1D1E" w:rsidRPr="00D41148" w:rsidRDefault="009F1D1E" w:rsidP="0023615F">
            <w:pPr>
              <w:tabs>
                <w:tab w:val="left" w:pos="426"/>
              </w:tabs>
              <w:spacing w:after="0"/>
              <w:jc w:val="both"/>
              <w:rPr>
                <w:rFonts w:cs="Calibri"/>
                <w:szCs w:val="24"/>
              </w:rPr>
            </w:pPr>
          </w:p>
        </w:tc>
        <w:tc>
          <w:tcPr>
            <w:tcW w:w="317" w:type="pct"/>
            <w:shd w:val="clear" w:color="auto" w:fill="auto"/>
          </w:tcPr>
          <w:p w:rsidR="009F1D1E" w:rsidRPr="00D41148" w:rsidRDefault="009F1D1E" w:rsidP="0023615F">
            <w:pPr>
              <w:tabs>
                <w:tab w:val="left" w:pos="426"/>
              </w:tabs>
              <w:spacing w:after="0"/>
              <w:jc w:val="both"/>
              <w:rPr>
                <w:rFonts w:cs="Calibri"/>
                <w:b/>
                <w:szCs w:val="24"/>
              </w:rPr>
            </w:pPr>
          </w:p>
        </w:tc>
        <w:tc>
          <w:tcPr>
            <w:tcW w:w="263" w:type="pct"/>
            <w:shd w:val="clear" w:color="auto" w:fill="auto"/>
          </w:tcPr>
          <w:p w:rsidR="009F1D1E" w:rsidRPr="00D41148" w:rsidRDefault="009F1D1E" w:rsidP="0023615F">
            <w:pPr>
              <w:tabs>
                <w:tab w:val="left" w:pos="426"/>
              </w:tabs>
              <w:spacing w:after="0"/>
              <w:jc w:val="both"/>
              <w:rPr>
                <w:rFonts w:cs="Calibri"/>
                <w:b/>
                <w:szCs w:val="24"/>
              </w:rPr>
            </w:pP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5000</w:t>
            </w:r>
          </w:p>
        </w:tc>
        <w:tc>
          <w:tcPr>
            <w:tcW w:w="1161" w:type="pct"/>
            <w:shd w:val="clear" w:color="auto" w:fill="auto"/>
          </w:tcPr>
          <w:p w:rsidR="009F1D1E" w:rsidRPr="00D41148" w:rsidRDefault="009F1D1E" w:rsidP="0023615F">
            <w:pPr>
              <w:tabs>
                <w:tab w:val="left" w:pos="426"/>
              </w:tabs>
              <w:spacing w:after="0"/>
              <w:jc w:val="both"/>
              <w:rPr>
                <w:rFonts w:cs="Calibri"/>
                <w:szCs w:val="24"/>
              </w:rPr>
            </w:pPr>
          </w:p>
        </w:tc>
        <w:tc>
          <w:tcPr>
            <w:tcW w:w="317" w:type="pct"/>
            <w:shd w:val="clear" w:color="auto" w:fill="auto"/>
          </w:tcPr>
          <w:p w:rsidR="009F1D1E" w:rsidRPr="00D41148" w:rsidRDefault="009F1D1E" w:rsidP="0023615F">
            <w:pPr>
              <w:tabs>
                <w:tab w:val="left" w:pos="426"/>
              </w:tabs>
              <w:spacing w:after="0"/>
              <w:jc w:val="both"/>
              <w:rPr>
                <w:rFonts w:cs="Calibri"/>
                <w:b/>
                <w:szCs w:val="24"/>
              </w:rPr>
            </w:pPr>
          </w:p>
        </w:tc>
        <w:tc>
          <w:tcPr>
            <w:tcW w:w="263" w:type="pct"/>
            <w:shd w:val="clear" w:color="auto" w:fill="auto"/>
          </w:tcPr>
          <w:p w:rsidR="009F1D1E" w:rsidRPr="00D41148" w:rsidRDefault="009F1D1E" w:rsidP="0023615F">
            <w:pPr>
              <w:tabs>
                <w:tab w:val="left" w:pos="426"/>
              </w:tabs>
              <w:spacing w:after="0"/>
              <w:jc w:val="both"/>
              <w:rPr>
                <w:rFonts w:cs="Calibri"/>
                <w:b/>
                <w:szCs w:val="24"/>
              </w:rPr>
            </w:pP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w:t>
            </w:r>
          </w:p>
        </w:tc>
        <w:tc>
          <w:tcPr>
            <w:tcW w:w="1161" w:type="pct"/>
            <w:shd w:val="clear" w:color="auto" w:fill="auto"/>
          </w:tcPr>
          <w:p w:rsidR="009F1D1E" w:rsidRPr="00D41148" w:rsidRDefault="009F1D1E" w:rsidP="0023615F">
            <w:pPr>
              <w:tabs>
                <w:tab w:val="left" w:pos="426"/>
              </w:tabs>
              <w:spacing w:after="0"/>
              <w:jc w:val="both"/>
              <w:rPr>
                <w:rFonts w:cs="Calibri"/>
                <w:szCs w:val="24"/>
              </w:rPr>
            </w:pPr>
          </w:p>
        </w:tc>
        <w:tc>
          <w:tcPr>
            <w:tcW w:w="317" w:type="pct"/>
            <w:shd w:val="clear" w:color="auto" w:fill="auto"/>
          </w:tcPr>
          <w:p w:rsidR="009F1D1E" w:rsidRPr="00D41148" w:rsidRDefault="009F1D1E" w:rsidP="0023615F">
            <w:pPr>
              <w:tabs>
                <w:tab w:val="left" w:pos="426"/>
              </w:tabs>
              <w:spacing w:after="0"/>
              <w:jc w:val="both"/>
              <w:rPr>
                <w:rFonts w:cs="Calibri"/>
                <w:b/>
                <w:szCs w:val="24"/>
              </w:rPr>
            </w:pPr>
          </w:p>
        </w:tc>
        <w:tc>
          <w:tcPr>
            <w:tcW w:w="263" w:type="pct"/>
            <w:shd w:val="clear" w:color="auto" w:fill="auto"/>
          </w:tcPr>
          <w:p w:rsidR="009F1D1E" w:rsidRPr="00D41148" w:rsidRDefault="009F1D1E" w:rsidP="0023615F">
            <w:pPr>
              <w:tabs>
                <w:tab w:val="left" w:pos="426"/>
              </w:tabs>
              <w:spacing w:after="0"/>
              <w:jc w:val="both"/>
              <w:rPr>
                <w:rFonts w:cs="Calibri"/>
                <w:b/>
                <w:szCs w:val="24"/>
              </w:rPr>
            </w:pP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9F1D1E" w:rsidRPr="00D41148" w:rsidRDefault="009F1D1E" w:rsidP="0023615F">
            <w:pPr>
              <w:tabs>
                <w:tab w:val="left" w:pos="426"/>
              </w:tabs>
              <w:spacing w:after="0"/>
              <w:jc w:val="both"/>
              <w:rPr>
                <w:rFonts w:cs="Calibri"/>
                <w:b/>
                <w:szCs w:val="24"/>
              </w:rPr>
            </w:pPr>
            <w:r>
              <w:rPr>
                <w:rFonts w:cs="Calibri"/>
                <w:b/>
                <w:szCs w:val="24"/>
              </w:rPr>
              <w:t>8</w:t>
            </w:r>
          </w:p>
        </w:tc>
        <w:tc>
          <w:tcPr>
            <w:tcW w:w="1161" w:type="pct"/>
            <w:shd w:val="clear" w:color="auto" w:fill="auto"/>
          </w:tcPr>
          <w:p w:rsidR="009F1D1E" w:rsidRPr="00D41148" w:rsidRDefault="009F1D1E" w:rsidP="0023615F">
            <w:pPr>
              <w:tabs>
                <w:tab w:val="left" w:pos="426"/>
              </w:tabs>
              <w:spacing w:after="0"/>
              <w:jc w:val="both"/>
              <w:rPr>
                <w:rFonts w:cs="Calibri"/>
                <w:szCs w:val="24"/>
              </w:rPr>
            </w:pPr>
          </w:p>
        </w:tc>
        <w:tc>
          <w:tcPr>
            <w:tcW w:w="317" w:type="pct"/>
            <w:shd w:val="clear" w:color="auto" w:fill="auto"/>
          </w:tcPr>
          <w:p w:rsidR="009F1D1E" w:rsidRPr="00D41148" w:rsidRDefault="009F1D1E" w:rsidP="0023615F">
            <w:pPr>
              <w:tabs>
                <w:tab w:val="left" w:pos="426"/>
              </w:tabs>
              <w:spacing w:after="0"/>
              <w:jc w:val="both"/>
              <w:rPr>
                <w:rFonts w:cs="Calibri"/>
                <w:b/>
                <w:szCs w:val="24"/>
              </w:rPr>
            </w:pPr>
          </w:p>
        </w:tc>
        <w:tc>
          <w:tcPr>
            <w:tcW w:w="263" w:type="pct"/>
            <w:shd w:val="clear" w:color="auto" w:fill="auto"/>
          </w:tcPr>
          <w:p w:rsidR="009F1D1E" w:rsidRPr="00D41148" w:rsidRDefault="009F1D1E" w:rsidP="0023615F">
            <w:pPr>
              <w:tabs>
                <w:tab w:val="left" w:pos="426"/>
              </w:tabs>
              <w:spacing w:after="0"/>
              <w:jc w:val="both"/>
              <w:rPr>
                <w:rFonts w:cs="Calibri"/>
                <w:b/>
                <w:szCs w:val="24"/>
              </w:rPr>
            </w:pPr>
          </w:p>
        </w:tc>
      </w:tr>
      <w:tr w:rsidR="009F1D1E" w:rsidRPr="00D41148" w:rsidTr="0023615F">
        <w:tc>
          <w:tcPr>
            <w:tcW w:w="2732" w:type="pct"/>
            <w:shd w:val="clear" w:color="auto" w:fill="auto"/>
          </w:tcPr>
          <w:p w:rsidR="009F1D1E" w:rsidRPr="00D41148" w:rsidRDefault="009F1D1E" w:rsidP="0023615F">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9F1D1E" w:rsidRPr="00D41148" w:rsidRDefault="009F1D1E" w:rsidP="0023615F">
            <w:pPr>
              <w:tabs>
                <w:tab w:val="left" w:pos="426"/>
              </w:tabs>
              <w:spacing w:after="0"/>
              <w:jc w:val="both"/>
              <w:rPr>
                <w:rFonts w:cs="Calibri"/>
                <w:b/>
                <w:szCs w:val="24"/>
              </w:rPr>
            </w:pPr>
          </w:p>
        </w:tc>
        <w:tc>
          <w:tcPr>
            <w:tcW w:w="1161" w:type="pct"/>
            <w:shd w:val="clear" w:color="auto" w:fill="auto"/>
          </w:tcPr>
          <w:p w:rsidR="009F1D1E" w:rsidRPr="00D41148" w:rsidRDefault="009F1D1E" w:rsidP="0023615F">
            <w:pPr>
              <w:tabs>
                <w:tab w:val="left" w:pos="426"/>
              </w:tabs>
              <w:spacing w:after="0"/>
              <w:jc w:val="both"/>
              <w:rPr>
                <w:rFonts w:cs="Calibri"/>
                <w:szCs w:val="24"/>
              </w:rPr>
            </w:pPr>
          </w:p>
        </w:tc>
        <w:tc>
          <w:tcPr>
            <w:tcW w:w="317" w:type="pct"/>
            <w:shd w:val="clear" w:color="auto" w:fill="auto"/>
          </w:tcPr>
          <w:p w:rsidR="009F1D1E" w:rsidRPr="00D41148" w:rsidRDefault="009F1D1E" w:rsidP="0023615F">
            <w:pPr>
              <w:tabs>
                <w:tab w:val="left" w:pos="426"/>
              </w:tabs>
              <w:spacing w:after="0"/>
              <w:jc w:val="both"/>
              <w:rPr>
                <w:rFonts w:cs="Calibri"/>
                <w:b/>
                <w:szCs w:val="24"/>
              </w:rPr>
            </w:pPr>
          </w:p>
        </w:tc>
        <w:tc>
          <w:tcPr>
            <w:tcW w:w="263" w:type="pct"/>
            <w:shd w:val="clear" w:color="auto" w:fill="auto"/>
          </w:tcPr>
          <w:p w:rsidR="009F1D1E" w:rsidRPr="00D41148" w:rsidRDefault="009F1D1E" w:rsidP="0023615F">
            <w:pPr>
              <w:tabs>
                <w:tab w:val="left" w:pos="426"/>
              </w:tabs>
              <w:spacing w:after="0"/>
              <w:jc w:val="both"/>
              <w:rPr>
                <w:rFonts w:cs="Calibri"/>
                <w:b/>
                <w:szCs w:val="24"/>
              </w:rPr>
            </w:pPr>
          </w:p>
        </w:tc>
      </w:tr>
    </w:tbl>
    <w:p w:rsidR="009F1D1E" w:rsidRPr="000F59F6" w:rsidRDefault="009F1D1E" w:rsidP="00272413">
      <w:pPr>
        <w:jc w:val="both"/>
        <w:rPr>
          <w:sz w:val="16"/>
        </w:rPr>
        <w:sectPr w:rsidR="009F1D1E" w:rsidRPr="000F59F6" w:rsidSect="005B428F">
          <w:pgSz w:w="11910" w:h="16840"/>
          <w:pgMar w:top="1320" w:right="1020" w:bottom="1280" w:left="1300" w:header="0" w:footer="1037" w:gutter="0"/>
          <w:cols w:space="708"/>
        </w:sectPr>
      </w:pPr>
    </w:p>
    <w:p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rPr>
      </w:pPr>
      <w:r w:rsidRPr="000F59F6">
        <w:rPr>
          <w:rFonts w:ascii="Cambria" w:eastAsia="Cambria" w:hAnsi="Cambria" w:cs="Cambria"/>
          <w:b/>
          <w:bCs/>
          <w:i w:val="0"/>
          <w:iCs w:val="0"/>
          <w:color w:val="auto"/>
          <w:spacing w:val="-6"/>
          <w:kern w:val="0"/>
          <w:sz w:val="28"/>
          <w:szCs w:val="28"/>
        </w:rPr>
        <w:lastRenderedPageBreak/>
        <w:t>İnsan Kaynakları</w:t>
      </w:r>
    </w:p>
    <w:p w:rsidR="00272413" w:rsidRPr="000F59F6" w:rsidRDefault="008F5244" w:rsidP="00272413">
      <w:pPr>
        <w:spacing w:line="352" w:lineRule="auto"/>
        <w:sectPr w:rsidR="00272413" w:rsidRPr="000F59F6" w:rsidSect="005B428F">
          <w:pgSz w:w="11910" w:h="16840"/>
          <w:pgMar w:top="1320" w:right="1300" w:bottom="1280" w:left="1300" w:header="0" w:footer="1037" w:gutter="0"/>
          <w:cols w:space="708"/>
        </w:sectPr>
      </w:pPr>
      <w:r>
        <w:rPr>
          <w:rFonts w:ascii="Cambria" w:eastAsia="Cambria" w:hAnsi="Cambria" w:cs="Cambria"/>
          <w:kern w:val="0"/>
          <w:sz w:val="24"/>
          <w:szCs w:val="24"/>
        </w:rPr>
        <w:t>i</w:t>
      </w:r>
      <w:r w:rsidRPr="008F5244">
        <w:rPr>
          <w:rFonts w:ascii="Cambria" w:eastAsia="Cambria" w:hAnsi="Cambria" w:cs="Cambria"/>
          <w:kern w:val="0"/>
          <w:sz w:val="24"/>
          <w:szCs w:val="24"/>
        </w:rPr>
        <w:t xml:space="preserve">nsan kaynakları yönetimi; başarıyı artırmak amacıyla kurumun yapı ve stratejisiyle tutarlı iş gücünün eğitilmesi ve denetlenmesi olarak tanımlanmaktadır. İnsan kaynakları yönetimi eğitim öğretim hizmetlerinin tam sunulmasında önemli bir yer edinmektedir. </w:t>
      </w:r>
      <w:r w:rsidR="00B1158C">
        <w:rPr>
          <w:rFonts w:ascii="Cambria" w:eastAsia="Cambria" w:hAnsi="Cambria" w:cs="Cambria"/>
          <w:kern w:val="0"/>
          <w:sz w:val="24"/>
          <w:szCs w:val="24"/>
        </w:rPr>
        <w:t>okulumuzun</w:t>
      </w:r>
      <w:r w:rsidRPr="008F5244">
        <w:rPr>
          <w:rFonts w:ascii="Cambria" w:eastAsia="Cambria" w:hAnsi="Cambria" w:cs="Cambria"/>
          <w:kern w:val="0"/>
          <w:sz w:val="24"/>
          <w:szCs w:val="24"/>
        </w:rPr>
        <w:t xml:space="preserve"> önemle üzerinde durduğu temel süreçlerden biri insan kaynakları yönetimidir. İnsan kaynakları, organizasyonun amaçlarını gerçekleştirmede, faaliyet ve hizmetlerin niteliğinin artırılmasında önemli bir yere sahiptir. </w:t>
      </w:r>
      <w:r w:rsidR="00B1158C">
        <w:rPr>
          <w:rFonts w:ascii="Cambria" w:eastAsia="Cambria" w:hAnsi="Cambria" w:cs="Cambria"/>
          <w:kern w:val="0"/>
          <w:sz w:val="24"/>
          <w:szCs w:val="24"/>
        </w:rPr>
        <w:t>okulumuzda</w:t>
      </w:r>
      <w:r w:rsidRPr="008F5244">
        <w:rPr>
          <w:rFonts w:ascii="Cambria" w:eastAsia="Cambria" w:hAnsi="Cambria" w:cs="Cambria"/>
          <w:kern w:val="0"/>
          <w:sz w:val="24"/>
          <w:szCs w:val="24"/>
        </w:rPr>
        <w:t xml:space="preserve"> yönetim kadrosunda, 1 müdürü, </w:t>
      </w:r>
      <w:r w:rsidR="00B1158C">
        <w:rPr>
          <w:rFonts w:ascii="Cambria" w:eastAsia="Cambria" w:hAnsi="Cambria" w:cs="Cambria"/>
          <w:kern w:val="0"/>
          <w:sz w:val="24"/>
          <w:szCs w:val="24"/>
        </w:rPr>
        <w:t>1</w:t>
      </w:r>
      <w:r w:rsidRPr="008F5244">
        <w:rPr>
          <w:rFonts w:ascii="Cambria" w:eastAsia="Cambria" w:hAnsi="Cambria" w:cs="Cambria"/>
          <w:kern w:val="0"/>
          <w:sz w:val="24"/>
          <w:szCs w:val="24"/>
        </w:rPr>
        <w:t xml:space="preserve"> müdür yardımcısı görev yapmaktadır.</w:t>
      </w:r>
    </w:p>
    <w:p w:rsidR="00272413" w:rsidRPr="000F59F6" w:rsidRDefault="00272413" w:rsidP="00272413">
      <w:pPr>
        <w:spacing w:before="79"/>
        <w:ind w:left="118"/>
        <w:rPr>
          <w:b/>
          <w:sz w:val="20"/>
        </w:rPr>
      </w:pPr>
      <w:r w:rsidRPr="000F59F6">
        <w:rPr>
          <w:b/>
          <w:sz w:val="20"/>
        </w:rPr>
        <w:lastRenderedPageBreak/>
        <w:t>(Bu Bölümde verilen tablolar örneklendirmek amacıyla verilmiştir. Okul/kurum tablo çeşitliğini sağlayabilir.)</w:t>
      </w:r>
    </w:p>
    <w:p w:rsidR="00272413" w:rsidRPr="000F59F6" w:rsidRDefault="00272413" w:rsidP="00272413">
      <w:pPr>
        <w:pStyle w:val="GvdeMetni"/>
        <w:spacing w:before="10"/>
        <w:rPr>
          <w:b/>
          <w:sz w:val="19"/>
          <w:lang w:val="tr-TR"/>
        </w:rPr>
      </w:pPr>
    </w:p>
    <w:p w:rsidR="00272413" w:rsidRPr="000F59F6" w:rsidRDefault="00272413" w:rsidP="00272413">
      <w:pPr>
        <w:ind w:left="118"/>
        <w:rPr>
          <w:b/>
          <w:color w:val="FF0000"/>
          <w:sz w:val="20"/>
        </w:rPr>
      </w:pPr>
      <w:r w:rsidRPr="000F59F6">
        <w:rPr>
          <w:b/>
          <w:sz w:val="20"/>
        </w:rPr>
        <w:t>Tablo 5. Çalışanların Görev Dağılımı</w:t>
      </w:r>
      <w:r w:rsidR="00B4005C" w:rsidRPr="000F59F6">
        <w:rPr>
          <w:b/>
          <w:color w:val="FF0000"/>
          <w:sz w:val="20"/>
        </w:rPr>
        <w:t>(PLANDA BULUNMALI)</w:t>
      </w:r>
    </w:p>
    <w:p w:rsidR="00B4005C" w:rsidRPr="000F59F6" w:rsidRDefault="00B4005C" w:rsidP="00272413">
      <w:pPr>
        <w:ind w:left="118"/>
        <w:rPr>
          <w:b/>
          <w:color w:val="00B050"/>
          <w:sz w:val="20"/>
        </w:rPr>
      </w:pPr>
      <w:r w:rsidRPr="000F59F6">
        <w:rPr>
          <w:b/>
          <w:color w:val="00B050"/>
          <w:sz w:val="20"/>
        </w:rPr>
        <w:t>OKUL/KURUMDA BULUNAN ÇALIŞAN ÜNVANLARINA GÖRE TABLODA DAĞİŞİKLİK YAPILABİLİR)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1694"/>
        <w:gridCol w:w="1695"/>
        <w:gridCol w:w="1705"/>
      </w:tblGrid>
      <w:tr w:rsidR="004A228B" w:rsidRPr="00D41148" w:rsidTr="0023615F">
        <w:tc>
          <w:tcPr>
            <w:tcW w:w="5304" w:type="dxa"/>
            <w:shd w:val="clear" w:color="auto" w:fill="auto"/>
          </w:tcPr>
          <w:p w:rsidR="004A228B" w:rsidRPr="00D41148" w:rsidRDefault="004A228B" w:rsidP="0023615F">
            <w:pPr>
              <w:rPr>
                <w:b/>
              </w:rPr>
            </w:pPr>
            <w:r w:rsidRPr="00D41148">
              <w:rPr>
                <w:b/>
              </w:rPr>
              <w:t>Unvan*</w:t>
            </w:r>
          </w:p>
        </w:tc>
        <w:tc>
          <w:tcPr>
            <w:tcW w:w="1768" w:type="dxa"/>
            <w:shd w:val="clear" w:color="auto" w:fill="auto"/>
          </w:tcPr>
          <w:p w:rsidR="004A228B" w:rsidRPr="00D41148" w:rsidRDefault="004A228B" w:rsidP="0023615F">
            <w:pPr>
              <w:rPr>
                <w:b/>
              </w:rPr>
            </w:pPr>
            <w:r w:rsidRPr="00D41148">
              <w:rPr>
                <w:b/>
              </w:rPr>
              <w:t>Erkek</w:t>
            </w:r>
          </w:p>
        </w:tc>
        <w:tc>
          <w:tcPr>
            <w:tcW w:w="1768" w:type="dxa"/>
            <w:shd w:val="clear" w:color="auto" w:fill="auto"/>
          </w:tcPr>
          <w:p w:rsidR="004A228B" w:rsidRPr="00D41148" w:rsidRDefault="004A228B" w:rsidP="0023615F">
            <w:pPr>
              <w:rPr>
                <w:b/>
              </w:rPr>
            </w:pPr>
            <w:r w:rsidRPr="00D41148">
              <w:rPr>
                <w:b/>
              </w:rPr>
              <w:t>Kadın</w:t>
            </w:r>
          </w:p>
        </w:tc>
        <w:tc>
          <w:tcPr>
            <w:tcW w:w="1768" w:type="dxa"/>
            <w:shd w:val="clear" w:color="auto" w:fill="auto"/>
          </w:tcPr>
          <w:p w:rsidR="004A228B" w:rsidRPr="00D41148" w:rsidRDefault="004A228B" w:rsidP="0023615F">
            <w:pPr>
              <w:rPr>
                <w:b/>
              </w:rPr>
            </w:pPr>
            <w:r w:rsidRPr="00D41148">
              <w:rPr>
                <w:b/>
              </w:rPr>
              <w:t>Toplam</w:t>
            </w:r>
          </w:p>
        </w:tc>
      </w:tr>
      <w:tr w:rsidR="004A228B" w:rsidRPr="00D41148" w:rsidTr="0023615F">
        <w:tc>
          <w:tcPr>
            <w:tcW w:w="5304" w:type="dxa"/>
            <w:shd w:val="clear" w:color="auto" w:fill="auto"/>
          </w:tcPr>
          <w:p w:rsidR="004A228B" w:rsidRPr="00533426" w:rsidRDefault="004A228B" w:rsidP="0023615F">
            <w:r w:rsidRPr="00533426">
              <w:t>Okul Müdürü ve Müdür Yardımcısı</w:t>
            </w:r>
          </w:p>
        </w:tc>
        <w:tc>
          <w:tcPr>
            <w:tcW w:w="1768" w:type="dxa"/>
            <w:shd w:val="clear" w:color="auto" w:fill="auto"/>
          </w:tcPr>
          <w:p w:rsidR="004A228B" w:rsidRPr="00D41148" w:rsidRDefault="004A228B" w:rsidP="0023615F">
            <w:pPr>
              <w:rPr>
                <w:b/>
              </w:rPr>
            </w:pPr>
            <w:r>
              <w:rPr>
                <w:b/>
              </w:rPr>
              <w:t>2</w:t>
            </w:r>
          </w:p>
        </w:tc>
        <w:tc>
          <w:tcPr>
            <w:tcW w:w="1768" w:type="dxa"/>
            <w:shd w:val="clear" w:color="auto" w:fill="auto"/>
          </w:tcPr>
          <w:p w:rsidR="004A228B" w:rsidRPr="00D41148" w:rsidRDefault="004A228B" w:rsidP="0023615F">
            <w:pPr>
              <w:rPr>
                <w:b/>
              </w:rPr>
            </w:pPr>
            <w:r>
              <w:rPr>
                <w:b/>
              </w:rPr>
              <w:t>-</w:t>
            </w:r>
          </w:p>
        </w:tc>
        <w:tc>
          <w:tcPr>
            <w:tcW w:w="1768" w:type="dxa"/>
            <w:shd w:val="clear" w:color="auto" w:fill="auto"/>
          </w:tcPr>
          <w:p w:rsidR="004A228B" w:rsidRPr="00D41148" w:rsidRDefault="004A228B" w:rsidP="0023615F">
            <w:pPr>
              <w:rPr>
                <w:b/>
              </w:rPr>
            </w:pPr>
            <w:r>
              <w:rPr>
                <w:b/>
              </w:rPr>
              <w:t>2</w:t>
            </w:r>
          </w:p>
        </w:tc>
      </w:tr>
      <w:tr w:rsidR="004A228B" w:rsidRPr="00D41148" w:rsidTr="0023615F">
        <w:tc>
          <w:tcPr>
            <w:tcW w:w="5304" w:type="dxa"/>
            <w:shd w:val="clear" w:color="auto" w:fill="auto"/>
          </w:tcPr>
          <w:p w:rsidR="004A228B" w:rsidRPr="00533426" w:rsidRDefault="004A228B" w:rsidP="0023615F">
            <w:r w:rsidRPr="00533426">
              <w:t>Sınıf Öğretmeni</w:t>
            </w:r>
          </w:p>
        </w:tc>
        <w:tc>
          <w:tcPr>
            <w:tcW w:w="1768" w:type="dxa"/>
            <w:shd w:val="clear" w:color="auto" w:fill="auto"/>
          </w:tcPr>
          <w:p w:rsidR="004A228B" w:rsidRPr="00D41148" w:rsidRDefault="004A228B" w:rsidP="0023615F">
            <w:pPr>
              <w:rPr>
                <w:b/>
              </w:rPr>
            </w:pPr>
            <w:r>
              <w:rPr>
                <w:b/>
              </w:rPr>
              <w:t>1</w:t>
            </w:r>
          </w:p>
        </w:tc>
        <w:tc>
          <w:tcPr>
            <w:tcW w:w="1768" w:type="dxa"/>
            <w:shd w:val="clear" w:color="auto" w:fill="auto"/>
          </w:tcPr>
          <w:p w:rsidR="004A228B" w:rsidRPr="00D41148" w:rsidRDefault="004A228B" w:rsidP="0023615F">
            <w:pPr>
              <w:rPr>
                <w:b/>
              </w:rPr>
            </w:pPr>
            <w:r>
              <w:rPr>
                <w:b/>
              </w:rPr>
              <w:t>1</w:t>
            </w:r>
          </w:p>
        </w:tc>
        <w:tc>
          <w:tcPr>
            <w:tcW w:w="1768" w:type="dxa"/>
            <w:shd w:val="clear" w:color="auto" w:fill="auto"/>
          </w:tcPr>
          <w:p w:rsidR="004A228B" w:rsidRPr="00D41148" w:rsidRDefault="004A228B" w:rsidP="0023615F">
            <w:pPr>
              <w:rPr>
                <w:b/>
              </w:rPr>
            </w:pPr>
            <w:r>
              <w:rPr>
                <w:b/>
              </w:rPr>
              <w:t>2</w:t>
            </w:r>
          </w:p>
        </w:tc>
      </w:tr>
      <w:tr w:rsidR="004A228B" w:rsidRPr="00D41148" w:rsidTr="0023615F">
        <w:tc>
          <w:tcPr>
            <w:tcW w:w="5304" w:type="dxa"/>
            <w:shd w:val="clear" w:color="auto" w:fill="auto"/>
          </w:tcPr>
          <w:p w:rsidR="004A228B" w:rsidRPr="00533426" w:rsidRDefault="004A228B" w:rsidP="0023615F">
            <w:r w:rsidRPr="00533426">
              <w:t>Branş Öğretmeni</w:t>
            </w:r>
          </w:p>
        </w:tc>
        <w:tc>
          <w:tcPr>
            <w:tcW w:w="1768" w:type="dxa"/>
            <w:shd w:val="clear" w:color="auto" w:fill="auto"/>
          </w:tcPr>
          <w:p w:rsidR="004A228B" w:rsidRPr="00D41148" w:rsidRDefault="004A228B" w:rsidP="0023615F">
            <w:pPr>
              <w:rPr>
                <w:b/>
              </w:rPr>
            </w:pPr>
            <w:r>
              <w:rPr>
                <w:b/>
              </w:rPr>
              <w:t>3</w:t>
            </w:r>
          </w:p>
        </w:tc>
        <w:tc>
          <w:tcPr>
            <w:tcW w:w="1768" w:type="dxa"/>
            <w:shd w:val="clear" w:color="auto" w:fill="auto"/>
          </w:tcPr>
          <w:p w:rsidR="004A228B" w:rsidRPr="00D41148" w:rsidRDefault="004A228B" w:rsidP="0023615F">
            <w:pPr>
              <w:rPr>
                <w:b/>
              </w:rPr>
            </w:pPr>
            <w:r>
              <w:rPr>
                <w:b/>
              </w:rPr>
              <w:t>3</w:t>
            </w:r>
          </w:p>
        </w:tc>
        <w:tc>
          <w:tcPr>
            <w:tcW w:w="1768" w:type="dxa"/>
            <w:shd w:val="clear" w:color="auto" w:fill="auto"/>
          </w:tcPr>
          <w:p w:rsidR="004A228B" w:rsidRPr="00D41148" w:rsidRDefault="004A228B" w:rsidP="0023615F">
            <w:pPr>
              <w:rPr>
                <w:b/>
              </w:rPr>
            </w:pPr>
            <w:r>
              <w:rPr>
                <w:b/>
              </w:rPr>
              <w:t>6</w:t>
            </w:r>
          </w:p>
        </w:tc>
      </w:tr>
      <w:tr w:rsidR="004A228B" w:rsidRPr="00D41148" w:rsidTr="0023615F">
        <w:tc>
          <w:tcPr>
            <w:tcW w:w="5304" w:type="dxa"/>
            <w:shd w:val="clear" w:color="auto" w:fill="auto"/>
          </w:tcPr>
          <w:p w:rsidR="004A228B" w:rsidRPr="00533426" w:rsidRDefault="004A228B" w:rsidP="0023615F">
            <w:r w:rsidRPr="00533426">
              <w:t>Rehber Öğretmen</w:t>
            </w:r>
          </w:p>
        </w:tc>
        <w:tc>
          <w:tcPr>
            <w:tcW w:w="1768" w:type="dxa"/>
            <w:shd w:val="clear" w:color="auto" w:fill="auto"/>
          </w:tcPr>
          <w:p w:rsidR="004A228B" w:rsidRPr="00D41148" w:rsidRDefault="004A228B" w:rsidP="0023615F">
            <w:pPr>
              <w:rPr>
                <w:b/>
              </w:rPr>
            </w:pPr>
            <w:r>
              <w:rPr>
                <w:b/>
              </w:rPr>
              <w:t>-</w:t>
            </w:r>
          </w:p>
        </w:tc>
        <w:tc>
          <w:tcPr>
            <w:tcW w:w="1768" w:type="dxa"/>
            <w:shd w:val="clear" w:color="auto" w:fill="auto"/>
          </w:tcPr>
          <w:p w:rsidR="004A228B" w:rsidRPr="00D41148" w:rsidRDefault="004A228B" w:rsidP="0023615F">
            <w:pPr>
              <w:rPr>
                <w:b/>
              </w:rPr>
            </w:pPr>
            <w:r>
              <w:rPr>
                <w:b/>
              </w:rPr>
              <w:t>-</w:t>
            </w:r>
          </w:p>
        </w:tc>
        <w:tc>
          <w:tcPr>
            <w:tcW w:w="1768" w:type="dxa"/>
            <w:shd w:val="clear" w:color="auto" w:fill="auto"/>
          </w:tcPr>
          <w:p w:rsidR="004A228B" w:rsidRPr="00D41148" w:rsidRDefault="004A228B" w:rsidP="0023615F">
            <w:pPr>
              <w:rPr>
                <w:b/>
              </w:rPr>
            </w:pPr>
            <w:r>
              <w:rPr>
                <w:b/>
              </w:rPr>
              <w:t>-</w:t>
            </w:r>
          </w:p>
        </w:tc>
      </w:tr>
      <w:tr w:rsidR="004A228B" w:rsidRPr="00D41148" w:rsidTr="0023615F">
        <w:tc>
          <w:tcPr>
            <w:tcW w:w="5304" w:type="dxa"/>
            <w:shd w:val="clear" w:color="auto" w:fill="auto"/>
          </w:tcPr>
          <w:p w:rsidR="004A228B" w:rsidRPr="00533426" w:rsidRDefault="004A228B" w:rsidP="0023615F">
            <w:r>
              <w:t>Okul Öncesi Öğretmeni</w:t>
            </w:r>
          </w:p>
        </w:tc>
        <w:tc>
          <w:tcPr>
            <w:tcW w:w="1768" w:type="dxa"/>
            <w:shd w:val="clear" w:color="auto" w:fill="auto"/>
          </w:tcPr>
          <w:p w:rsidR="004A228B" w:rsidRPr="00D41148" w:rsidRDefault="004A228B" w:rsidP="0023615F">
            <w:pPr>
              <w:rPr>
                <w:b/>
              </w:rPr>
            </w:pPr>
            <w:r>
              <w:rPr>
                <w:b/>
              </w:rPr>
              <w:t>1</w:t>
            </w:r>
          </w:p>
        </w:tc>
        <w:tc>
          <w:tcPr>
            <w:tcW w:w="1768" w:type="dxa"/>
            <w:shd w:val="clear" w:color="auto" w:fill="auto"/>
          </w:tcPr>
          <w:p w:rsidR="004A228B" w:rsidRPr="00D41148" w:rsidRDefault="004A228B" w:rsidP="0023615F">
            <w:pPr>
              <w:rPr>
                <w:b/>
              </w:rPr>
            </w:pPr>
            <w:r>
              <w:rPr>
                <w:b/>
              </w:rPr>
              <w:t>-</w:t>
            </w:r>
          </w:p>
        </w:tc>
        <w:tc>
          <w:tcPr>
            <w:tcW w:w="1768" w:type="dxa"/>
            <w:shd w:val="clear" w:color="auto" w:fill="auto"/>
          </w:tcPr>
          <w:p w:rsidR="004A228B" w:rsidRPr="00D41148" w:rsidRDefault="004A228B" w:rsidP="0023615F">
            <w:pPr>
              <w:rPr>
                <w:b/>
              </w:rPr>
            </w:pPr>
            <w:r>
              <w:rPr>
                <w:b/>
              </w:rPr>
              <w:t>1</w:t>
            </w:r>
          </w:p>
        </w:tc>
      </w:tr>
      <w:tr w:rsidR="004A228B" w:rsidRPr="00D41148" w:rsidTr="0023615F">
        <w:tc>
          <w:tcPr>
            <w:tcW w:w="5304" w:type="dxa"/>
            <w:shd w:val="clear" w:color="auto" w:fill="auto"/>
          </w:tcPr>
          <w:p w:rsidR="004A228B" w:rsidRPr="00533426" w:rsidRDefault="004A228B" w:rsidP="0023615F">
            <w:r w:rsidRPr="00533426">
              <w:t>Yardımcı Personel</w:t>
            </w:r>
          </w:p>
        </w:tc>
        <w:tc>
          <w:tcPr>
            <w:tcW w:w="1768" w:type="dxa"/>
            <w:shd w:val="clear" w:color="auto" w:fill="auto"/>
          </w:tcPr>
          <w:p w:rsidR="004A228B" w:rsidRPr="00D41148" w:rsidRDefault="004A228B" w:rsidP="0023615F">
            <w:pPr>
              <w:rPr>
                <w:b/>
              </w:rPr>
            </w:pPr>
            <w:r>
              <w:rPr>
                <w:b/>
              </w:rPr>
              <w:t>1</w:t>
            </w:r>
          </w:p>
        </w:tc>
        <w:tc>
          <w:tcPr>
            <w:tcW w:w="1768" w:type="dxa"/>
            <w:shd w:val="clear" w:color="auto" w:fill="auto"/>
          </w:tcPr>
          <w:p w:rsidR="004A228B" w:rsidRPr="00D41148" w:rsidRDefault="004A228B" w:rsidP="0023615F">
            <w:pPr>
              <w:rPr>
                <w:b/>
              </w:rPr>
            </w:pPr>
            <w:r>
              <w:rPr>
                <w:b/>
              </w:rPr>
              <w:t>2</w:t>
            </w:r>
          </w:p>
        </w:tc>
        <w:tc>
          <w:tcPr>
            <w:tcW w:w="1768" w:type="dxa"/>
            <w:shd w:val="clear" w:color="auto" w:fill="auto"/>
          </w:tcPr>
          <w:p w:rsidR="004A228B" w:rsidRPr="00D41148" w:rsidRDefault="004A228B" w:rsidP="0023615F">
            <w:pPr>
              <w:rPr>
                <w:b/>
              </w:rPr>
            </w:pPr>
            <w:r>
              <w:rPr>
                <w:b/>
              </w:rPr>
              <w:t>3</w:t>
            </w:r>
          </w:p>
        </w:tc>
      </w:tr>
      <w:tr w:rsidR="004A228B" w:rsidRPr="00D41148" w:rsidTr="0023615F">
        <w:tc>
          <w:tcPr>
            <w:tcW w:w="5304" w:type="dxa"/>
            <w:shd w:val="clear" w:color="auto" w:fill="auto"/>
          </w:tcPr>
          <w:p w:rsidR="004A228B" w:rsidRPr="00533426" w:rsidRDefault="004A228B" w:rsidP="0023615F">
            <w:r>
              <w:t>Güvenlik Personeli</w:t>
            </w:r>
          </w:p>
        </w:tc>
        <w:tc>
          <w:tcPr>
            <w:tcW w:w="1768" w:type="dxa"/>
            <w:shd w:val="clear" w:color="auto" w:fill="auto"/>
          </w:tcPr>
          <w:p w:rsidR="004A228B" w:rsidRPr="00D41148" w:rsidRDefault="004A228B" w:rsidP="0023615F">
            <w:pPr>
              <w:rPr>
                <w:b/>
              </w:rPr>
            </w:pPr>
            <w:r>
              <w:rPr>
                <w:b/>
              </w:rPr>
              <w:t>-</w:t>
            </w:r>
          </w:p>
        </w:tc>
        <w:tc>
          <w:tcPr>
            <w:tcW w:w="1768" w:type="dxa"/>
            <w:shd w:val="clear" w:color="auto" w:fill="auto"/>
          </w:tcPr>
          <w:p w:rsidR="004A228B" w:rsidRPr="00D41148" w:rsidRDefault="004A228B" w:rsidP="0023615F">
            <w:pPr>
              <w:rPr>
                <w:b/>
              </w:rPr>
            </w:pPr>
            <w:r>
              <w:rPr>
                <w:b/>
              </w:rPr>
              <w:t>-</w:t>
            </w:r>
          </w:p>
        </w:tc>
        <w:tc>
          <w:tcPr>
            <w:tcW w:w="1768" w:type="dxa"/>
            <w:shd w:val="clear" w:color="auto" w:fill="auto"/>
          </w:tcPr>
          <w:p w:rsidR="004A228B" w:rsidRPr="00D41148" w:rsidRDefault="004A228B" w:rsidP="0023615F">
            <w:pPr>
              <w:rPr>
                <w:b/>
              </w:rPr>
            </w:pPr>
            <w:r>
              <w:rPr>
                <w:b/>
              </w:rPr>
              <w:t>-</w:t>
            </w:r>
          </w:p>
        </w:tc>
      </w:tr>
      <w:tr w:rsidR="004A228B" w:rsidRPr="00D41148" w:rsidTr="0023615F">
        <w:tc>
          <w:tcPr>
            <w:tcW w:w="5304" w:type="dxa"/>
            <w:shd w:val="clear" w:color="auto" w:fill="auto"/>
          </w:tcPr>
          <w:p w:rsidR="004A228B" w:rsidRPr="00D41148" w:rsidRDefault="004A228B" w:rsidP="0023615F">
            <w:pPr>
              <w:jc w:val="right"/>
              <w:rPr>
                <w:b/>
              </w:rPr>
            </w:pPr>
            <w:r w:rsidRPr="00D41148">
              <w:rPr>
                <w:b/>
              </w:rPr>
              <w:t>Toplam Çalışan Sayıları</w:t>
            </w:r>
          </w:p>
        </w:tc>
        <w:tc>
          <w:tcPr>
            <w:tcW w:w="1768" w:type="dxa"/>
            <w:shd w:val="clear" w:color="auto" w:fill="auto"/>
          </w:tcPr>
          <w:p w:rsidR="004A228B" w:rsidRPr="00D41148" w:rsidRDefault="004A228B" w:rsidP="0023615F">
            <w:pPr>
              <w:rPr>
                <w:b/>
              </w:rPr>
            </w:pPr>
            <w:r>
              <w:rPr>
                <w:b/>
              </w:rPr>
              <w:t>8</w:t>
            </w:r>
          </w:p>
        </w:tc>
        <w:tc>
          <w:tcPr>
            <w:tcW w:w="1768" w:type="dxa"/>
            <w:shd w:val="clear" w:color="auto" w:fill="auto"/>
          </w:tcPr>
          <w:p w:rsidR="004A228B" w:rsidRPr="00D41148" w:rsidRDefault="004A228B" w:rsidP="0023615F">
            <w:pPr>
              <w:rPr>
                <w:b/>
              </w:rPr>
            </w:pPr>
            <w:r>
              <w:rPr>
                <w:b/>
              </w:rPr>
              <w:t>6</w:t>
            </w:r>
          </w:p>
        </w:tc>
        <w:tc>
          <w:tcPr>
            <w:tcW w:w="1768" w:type="dxa"/>
            <w:shd w:val="clear" w:color="auto" w:fill="auto"/>
          </w:tcPr>
          <w:p w:rsidR="004A228B" w:rsidRPr="00D41148" w:rsidRDefault="004A228B" w:rsidP="0023615F">
            <w:pPr>
              <w:rPr>
                <w:b/>
              </w:rPr>
            </w:pPr>
            <w:r>
              <w:rPr>
                <w:b/>
              </w:rPr>
              <w:t>14</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
        <w:rPr>
          <w:b/>
          <w:sz w:val="20"/>
          <w:lang w:val="tr-TR"/>
        </w:rPr>
      </w:pPr>
    </w:p>
    <w:p w:rsidR="00272413" w:rsidRPr="000F59F6" w:rsidRDefault="00272413" w:rsidP="00272413">
      <w:pPr>
        <w:pStyle w:val="GvdeMetni"/>
        <w:spacing w:before="11"/>
        <w:rPr>
          <w:b/>
          <w:sz w:val="19"/>
          <w:lang w:val="tr-TR"/>
        </w:rPr>
      </w:pPr>
    </w:p>
    <w:p w:rsidR="00F86F01" w:rsidRPr="000F59F6" w:rsidRDefault="00272413" w:rsidP="00F86F01">
      <w:pPr>
        <w:ind w:left="118"/>
        <w:rPr>
          <w:b/>
          <w:color w:val="FF0000"/>
          <w:sz w:val="20"/>
        </w:rPr>
      </w:pPr>
      <w:r w:rsidRPr="000F59F6">
        <w:rPr>
          <w:b/>
          <w:sz w:val="20"/>
        </w:rPr>
        <w:t xml:space="preserve">Tablo </w:t>
      </w:r>
      <w:r w:rsidR="00493783">
        <w:rPr>
          <w:b/>
          <w:sz w:val="20"/>
        </w:rPr>
        <w:t>6</w:t>
      </w:r>
      <w:r w:rsidRPr="000F59F6">
        <w:rPr>
          <w:b/>
          <w:sz w:val="20"/>
        </w:rPr>
        <w:t>. Öğretmenlerin Hizmet Süreleri (Yıl İtibarıyla)</w:t>
      </w:r>
      <w:r w:rsidR="00F86F01" w:rsidRPr="000F59F6">
        <w:rPr>
          <w:b/>
          <w:color w:val="FF0000"/>
          <w:sz w:val="20"/>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1"/>
        <w:gridCol w:w="1274"/>
        <w:gridCol w:w="1272"/>
        <w:gridCol w:w="1273"/>
      </w:tblGrid>
      <w:tr w:rsidR="00272413" w:rsidRPr="000F59F6" w:rsidTr="00C02E40">
        <w:trPr>
          <w:trHeight w:val="740"/>
        </w:trPr>
        <w:tc>
          <w:tcPr>
            <w:tcW w:w="2071" w:type="dxa"/>
            <w:vMerge w:val="restart"/>
            <w:shd w:val="clear" w:color="auto" w:fill="E2EFD9"/>
          </w:tcPr>
          <w:p w:rsidR="00272413" w:rsidRPr="000F59F6" w:rsidRDefault="00272413" w:rsidP="00C02E40">
            <w:pPr>
              <w:pStyle w:val="TableParagraph"/>
              <w:rPr>
                <w:b/>
                <w:lang w:val="tr-TR"/>
              </w:rPr>
            </w:pPr>
          </w:p>
          <w:p w:rsidR="00272413" w:rsidRPr="000F59F6" w:rsidRDefault="00272413" w:rsidP="00C02E40">
            <w:pPr>
              <w:pStyle w:val="TableParagraph"/>
              <w:spacing w:before="10"/>
              <w:rPr>
                <w:b/>
                <w:sz w:val="17"/>
                <w:lang w:val="tr-TR"/>
              </w:rPr>
            </w:pPr>
          </w:p>
          <w:p w:rsidR="00272413" w:rsidRPr="000F59F6" w:rsidRDefault="00272413" w:rsidP="00C02E40">
            <w:pPr>
              <w:pStyle w:val="TableParagraph"/>
              <w:ind w:left="103"/>
              <w:rPr>
                <w:b/>
                <w:sz w:val="20"/>
                <w:lang w:val="tr-TR"/>
              </w:rPr>
            </w:pPr>
            <w:r w:rsidRPr="000F59F6">
              <w:rPr>
                <w:b/>
                <w:sz w:val="20"/>
                <w:lang w:val="tr-TR"/>
              </w:rPr>
              <w:t>Hizmet Süreleri</w:t>
            </w:r>
          </w:p>
        </w:tc>
        <w:tc>
          <w:tcPr>
            <w:tcW w:w="1790" w:type="dxa"/>
            <w:shd w:val="clear" w:color="auto" w:fill="E2EFD9"/>
          </w:tcPr>
          <w:p w:rsidR="00272413" w:rsidRPr="000F59F6" w:rsidRDefault="00272413" w:rsidP="00C02E40">
            <w:pPr>
              <w:pStyle w:val="TableParagraph"/>
              <w:spacing w:before="167"/>
              <w:ind w:left="587"/>
              <w:rPr>
                <w:b/>
                <w:sz w:val="20"/>
                <w:lang w:val="tr-TR"/>
              </w:rPr>
            </w:pPr>
            <w:r w:rsidRPr="000F59F6">
              <w:rPr>
                <w:b/>
                <w:sz w:val="20"/>
                <w:lang w:val="tr-TR"/>
              </w:rPr>
              <w:t>Branşı</w:t>
            </w:r>
          </w:p>
        </w:tc>
        <w:tc>
          <w:tcPr>
            <w:tcW w:w="1901" w:type="dxa"/>
            <w:shd w:val="clear" w:color="auto" w:fill="E2EFD9"/>
          </w:tcPr>
          <w:p w:rsidR="00272413" w:rsidRPr="000F59F6" w:rsidRDefault="00272413" w:rsidP="00C02E40">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rsidR="00272413" w:rsidRPr="000F59F6" w:rsidRDefault="00272413" w:rsidP="00C02E40">
            <w:pPr>
              <w:pStyle w:val="TableParagraph"/>
              <w:spacing w:before="167"/>
              <w:ind w:left="354"/>
              <w:rPr>
                <w:b/>
                <w:sz w:val="20"/>
                <w:lang w:val="tr-TR"/>
              </w:rPr>
            </w:pPr>
            <w:r w:rsidRPr="000F59F6">
              <w:rPr>
                <w:b/>
                <w:sz w:val="20"/>
                <w:lang w:val="tr-TR"/>
              </w:rPr>
              <w:t>Erkek</w:t>
            </w:r>
          </w:p>
        </w:tc>
        <w:tc>
          <w:tcPr>
            <w:tcW w:w="1272" w:type="dxa"/>
            <w:shd w:val="clear" w:color="auto" w:fill="E2EFD9"/>
          </w:tcPr>
          <w:p w:rsidR="00272413" w:rsidRPr="000F59F6" w:rsidRDefault="00272413" w:rsidP="00C02E40">
            <w:pPr>
              <w:pStyle w:val="TableParagraph"/>
              <w:spacing w:before="167"/>
              <w:ind w:left="124"/>
              <w:rPr>
                <w:b/>
                <w:sz w:val="20"/>
                <w:lang w:val="tr-TR"/>
              </w:rPr>
            </w:pPr>
            <w:r w:rsidRPr="000F59F6">
              <w:rPr>
                <w:b/>
                <w:sz w:val="20"/>
                <w:lang w:val="tr-TR"/>
              </w:rPr>
              <w:t>Hizmet Yılı</w:t>
            </w:r>
          </w:p>
        </w:tc>
        <w:tc>
          <w:tcPr>
            <w:tcW w:w="1273" w:type="dxa"/>
            <w:shd w:val="clear" w:color="auto" w:fill="E2EFD9"/>
          </w:tcPr>
          <w:p w:rsidR="00272413" w:rsidRPr="000F59F6" w:rsidRDefault="00272413" w:rsidP="00C02E40">
            <w:pPr>
              <w:pStyle w:val="TableParagraph"/>
              <w:spacing w:before="167"/>
              <w:ind w:left="275"/>
              <w:rPr>
                <w:b/>
                <w:sz w:val="20"/>
                <w:lang w:val="tr-TR"/>
              </w:rPr>
            </w:pPr>
            <w:r w:rsidRPr="000F59F6">
              <w:rPr>
                <w:b/>
                <w:sz w:val="20"/>
                <w:lang w:val="tr-TR"/>
              </w:rPr>
              <w:t>Toplam</w:t>
            </w:r>
          </w:p>
        </w:tc>
      </w:tr>
      <w:tr w:rsidR="00272413" w:rsidRPr="000F59F6" w:rsidTr="00C02E40">
        <w:trPr>
          <w:trHeight w:val="240"/>
        </w:trPr>
        <w:tc>
          <w:tcPr>
            <w:tcW w:w="2071" w:type="dxa"/>
            <w:vMerge/>
            <w:tcBorders>
              <w:top w:val="nil"/>
            </w:tcBorders>
            <w:shd w:val="clear" w:color="auto" w:fill="E2EFD9"/>
          </w:tcPr>
          <w:p w:rsidR="00272413" w:rsidRPr="000F59F6" w:rsidRDefault="00272413" w:rsidP="00C02E40">
            <w:pPr>
              <w:rPr>
                <w:sz w:val="2"/>
                <w:szCs w:val="2"/>
                <w:lang w:val="tr-TR"/>
              </w:rPr>
            </w:pPr>
          </w:p>
        </w:tc>
        <w:tc>
          <w:tcPr>
            <w:tcW w:w="1790" w:type="dxa"/>
          </w:tcPr>
          <w:p w:rsidR="00272413" w:rsidRPr="000F59F6" w:rsidRDefault="00272413" w:rsidP="00C02E40">
            <w:pPr>
              <w:pStyle w:val="TableParagraph"/>
              <w:rPr>
                <w:rFonts w:ascii="Times New Roman"/>
                <w:sz w:val="18"/>
                <w:lang w:val="tr-TR"/>
              </w:rPr>
            </w:pPr>
          </w:p>
        </w:tc>
        <w:tc>
          <w:tcPr>
            <w:tcW w:w="1901" w:type="dxa"/>
          </w:tcPr>
          <w:p w:rsidR="00272413" w:rsidRPr="000F59F6" w:rsidRDefault="00272413" w:rsidP="00C02E40">
            <w:pPr>
              <w:pStyle w:val="TableParagraph"/>
              <w:rPr>
                <w:rFonts w:ascii="Times New Roman"/>
                <w:sz w:val="18"/>
                <w:lang w:val="tr-TR"/>
              </w:rPr>
            </w:pPr>
          </w:p>
        </w:tc>
        <w:tc>
          <w:tcPr>
            <w:tcW w:w="1274" w:type="dxa"/>
          </w:tcPr>
          <w:p w:rsidR="00272413" w:rsidRPr="000F59F6" w:rsidRDefault="00272413" w:rsidP="00C02E40">
            <w:pPr>
              <w:pStyle w:val="TableParagraph"/>
              <w:rPr>
                <w:rFonts w:ascii="Times New Roman"/>
                <w:sz w:val="18"/>
                <w:lang w:val="tr-TR"/>
              </w:rPr>
            </w:pPr>
          </w:p>
        </w:tc>
        <w:tc>
          <w:tcPr>
            <w:tcW w:w="1272" w:type="dxa"/>
          </w:tcPr>
          <w:p w:rsidR="00272413" w:rsidRPr="000F59F6" w:rsidRDefault="00272413" w:rsidP="00C02E40">
            <w:pPr>
              <w:pStyle w:val="TableParagraph"/>
              <w:rPr>
                <w:rFonts w:ascii="Times New Roman"/>
                <w:sz w:val="18"/>
                <w:lang w:val="tr-TR"/>
              </w:rPr>
            </w:pPr>
          </w:p>
        </w:tc>
        <w:tc>
          <w:tcPr>
            <w:tcW w:w="1273" w:type="dxa"/>
          </w:tcPr>
          <w:p w:rsidR="00272413" w:rsidRPr="000F59F6" w:rsidRDefault="00272413" w:rsidP="00C02E40">
            <w:pPr>
              <w:pStyle w:val="TableParagraph"/>
              <w:rPr>
                <w:rFonts w:ascii="Times New Roman"/>
                <w:sz w:val="18"/>
                <w:lang w:val="tr-TR"/>
              </w:rPr>
            </w:pPr>
          </w:p>
        </w:tc>
      </w:tr>
      <w:tr w:rsidR="00272413" w:rsidRPr="000F59F6" w:rsidTr="00C02E40">
        <w:trPr>
          <w:trHeight w:val="240"/>
        </w:trPr>
        <w:tc>
          <w:tcPr>
            <w:tcW w:w="2071" w:type="dxa"/>
            <w:vMerge/>
            <w:tcBorders>
              <w:top w:val="nil"/>
            </w:tcBorders>
            <w:shd w:val="clear" w:color="auto" w:fill="E2EFD9"/>
          </w:tcPr>
          <w:p w:rsidR="00272413" w:rsidRPr="000F59F6" w:rsidRDefault="00272413" w:rsidP="00C02E40">
            <w:pPr>
              <w:rPr>
                <w:sz w:val="2"/>
                <w:szCs w:val="2"/>
                <w:lang w:val="tr-TR"/>
              </w:rPr>
            </w:pPr>
          </w:p>
        </w:tc>
        <w:tc>
          <w:tcPr>
            <w:tcW w:w="1790" w:type="dxa"/>
          </w:tcPr>
          <w:p w:rsidR="00272413" w:rsidRPr="000F59F6" w:rsidRDefault="00272413" w:rsidP="00C02E40">
            <w:pPr>
              <w:pStyle w:val="TableParagraph"/>
              <w:rPr>
                <w:rFonts w:ascii="Times New Roman"/>
                <w:sz w:val="18"/>
                <w:lang w:val="tr-TR"/>
              </w:rPr>
            </w:pPr>
          </w:p>
        </w:tc>
        <w:tc>
          <w:tcPr>
            <w:tcW w:w="1901" w:type="dxa"/>
          </w:tcPr>
          <w:p w:rsidR="00272413" w:rsidRPr="000F59F6" w:rsidRDefault="00272413" w:rsidP="00C02E40">
            <w:pPr>
              <w:pStyle w:val="TableParagraph"/>
              <w:rPr>
                <w:rFonts w:ascii="Times New Roman"/>
                <w:sz w:val="18"/>
                <w:lang w:val="tr-TR"/>
              </w:rPr>
            </w:pPr>
          </w:p>
        </w:tc>
        <w:tc>
          <w:tcPr>
            <w:tcW w:w="1274" w:type="dxa"/>
          </w:tcPr>
          <w:p w:rsidR="00272413" w:rsidRPr="000F59F6" w:rsidRDefault="00272413" w:rsidP="00C02E40">
            <w:pPr>
              <w:pStyle w:val="TableParagraph"/>
              <w:rPr>
                <w:rFonts w:ascii="Times New Roman"/>
                <w:sz w:val="18"/>
                <w:lang w:val="tr-TR"/>
              </w:rPr>
            </w:pPr>
          </w:p>
        </w:tc>
        <w:tc>
          <w:tcPr>
            <w:tcW w:w="1272" w:type="dxa"/>
          </w:tcPr>
          <w:p w:rsidR="00272413" w:rsidRPr="000F59F6" w:rsidRDefault="00272413" w:rsidP="00C02E40">
            <w:pPr>
              <w:pStyle w:val="TableParagraph"/>
              <w:rPr>
                <w:rFonts w:ascii="Times New Roman"/>
                <w:sz w:val="18"/>
                <w:lang w:val="tr-TR"/>
              </w:rPr>
            </w:pPr>
          </w:p>
        </w:tc>
        <w:tc>
          <w:tcPr>
            <w:tcW w:w="1273" w:type="dxa"/>
          </w:tcPr>
          <w:p w:rsidR="00272413" w:rsidRPr="000F59F6" w:rsidRDefault="00272413" w:rsidP="00C02E40">
            <w:pPr>
              <w:pStyle w:val="TableParagraph"/>
              <w:rPr>
                <w:rFonts w:ascii="Times New Roman"/>
                <w:sz w:val="18"/>
                <w:lang w:val="tr-TR"/>
              </w:rPr>
            </w:pPr>
          </w:p>
        </w:tc>
      </w:tr>
      <w:tr w:rsidR="00272413" w:rsidRPr="000F59F6" w:rsidTr="00C02E40">
        <w:trPr>
          <w:trHeight w:val="440"/>
        </w:trPr>
        <w:tc>
          <w:tcPr>
            <w:tcW w:w="2071" w:type="dxa"/>
            <w:shd w:val="clear" w:color="auto" w:fill="E2EFD9"/>
          </w:tcPr>
          <w:p w:rsidR="00272413" w:rsidRPr="000F59F6" w:rsidRDefault="00272413" w:rsidP="00C02E40">
            <w:pPr>
              <w:pStyle w:val="TableParagraph"/>
              <w:spacing w:before="16"/>
              <w:ind w:left="103"/>
              <w:rPr>
                <w:sz w:val="20"/>
                <w:lang w:val="tr-TR"/>
              </w:rPr>
            </w:pPr>
            <w:r w:rsidRPr="000F59F6">
              <w:rPr>
                <w:sz w:val="20"/>
                <w:lang w:val="tr-TR"/>
              </w:rPr>
              <w:t>1-3 Yıl</w:t>
            </w:r>
          </w:p>
        </w:tc>
        <w:tc>
          <w:tcPr>
            <w:tcW w:w="1790" w:type="dxa"/>
          </w:tcPr>
          <w:p w:rsidR="00272413" w:rsidRPr="000F59F6" w:rsidRDefault="00272413" w:rsidP="00C02E40">
            <w:pPr>
              <w:pStyle w:val="TableParagraph"/>
              <w:rPr>
                <w:rFonts w:ascii="Times New Roman"/>
                <w:sz w:val="18"/>
                <w:lang w:val="tr-TR"/>
              </w:rPr>
            </w:pPr>
          </w:p>
        </w:tc>
        <w:tc>
          <w:tcPr>
            <w:tcW w:w="1901" w:type="dxa"/>
          </w:tcPr>
          <w:p w:rsidR="00272413" w:rsidRPr="000F59F6" w:rsidRDefault="00A21A2D" w:rsidP="00C02E40">
            <w:pPr>
              <w:pStyle w:val="TableParagraph"/>
              <w:rPr>
                <w:rFonts w:ascii="Times New Roman"/>
                <w:sz w:val="18"/>
                <w:lang w:val="tr-TR"/>
              </w:rPr>
            </w:pPr>
            <w:r>
              <w:rPr>
                <w:rFonts w:ascii="Times New Roman"/>
                <w:sz w:val="18"/>
                <w:lang w:val="tr-TR"/>
              </w:rPr>
              <w:t>1</w:t>
            </w:r>
          </w:p>
        </w:tc>
        <w:tc>
          <w:tcPr>
            <w:tcW w:w="1274" w:type="dxa"/>
          </w:tcPr>
          <w:p w:rsidR="00272413" w:rsidRPr="000F59F6" w:rsidRDefault="00A21A2D" w:rsidP="00C02E40">
            <w:pPr>
              <w:pStyle w:val="TableParagraph"/>
              <w:rPr>
                <w:rFonts w:ascii="Times New Roman"/>
                <w:sz w:val="18"/>
                <w:lang w:val="tr-TR"/>
              </w:rPr>
            </w:pPr>
            <w:r>
              <w:rPr>
                <w:rFonts w:ascii="Times New Roman"/>
                <w:sz w:val="18"/>
                <w:lang w:val="tr-TR"/>
              </w:rPr>
              <w:t>1</w:t>
            </w:r>
          </w:p>
        </w:tc>
        <w:tc>
          <w:tcPr>
            <w:tcW w:w="1272" w:type="dxa"/>
          </w:tcPr>
          <w:p w:rsidR="00272413" w:rsidRPr="000F59F6" w:rsidRDefault="00272413" w:rsidP="00C02E40">
            <w:pPr>
              <w:pStyle w:val="TableParagraph"/>
              <w:rPr>
                <w:rFonts w:ascii="Times New Roman"/>
                <w:sz w:val="18"/>
                <w:lang w:val="tr-TR"/>
              </w:rPr>
            </w:pPr>
          </w:p>
        </w:tc>
        <w:tc>
          <w:tcPr>
            <w:tcW w:w="1273" w:type="dxa"/>
          </w:tcPr>
          <w:p w:rsidR="00272413" w:rsidRPr="000F59F6" w:rsidRDefault="00665E45" w:rsidP="00C02E40">
            <w:pPr>
              <w:pStyle w:val="TableParagraph"/>
              <w:rPr>
                <w:rFonts w:ascii="Times New Roman"/>
                <w:sz w:val="18"/>
                <w:lang w:val="tr-TR"/>
              </w:rPr>
            </w:pPr>
            <w:r>
              <w:rPr>
                <w:rFonts w:ascii="Times New Roman"/>
                <w:sz w:val="18"/>
                <w:lang w:val="tr-TR"/>
              </w:rPr>
              <w:t>2</w:t>
            </w:r>
          </w:p>
        </w:tc>
      </w:tr>
      <w:tr w:rsidR="00272413" w:rsidRPr="000F59F6" w:rsidTr="00C02E40">
        <w:trPr>
          <w:trHeight w:val="420"/>
        </w:trPr>
        <w:tc>
          <w:tcPr>
            <w:tcW w:w="2071" w:type="dxa"/>
            <w:shd w:val="clear" w:color="auto" w:fill="E2EFD9"/>
          </w:tcPr>
          <w:p w:rsidR="00272413" w:rsidRPr="000F59F6" w:rsidRDefault="00272413" w:rsidP="00C02E40">
            <w:pPr>
              <w:pStyle w:val="TableParagraph"/>
              <w:spacing w:before="9"/>
              <w:ind w:left="103"/>
              <w:rPr>
                <w:sz w:val="20"/>
                <w:lang w:val="tr-TR"/>
              </w:rPr>
            </w:pPr>
            <w:r w:rsidRPr="000F59F6">
              <w:rPr>
                <w:sz w:val="20"/>
                <w:lang w:val="tr-TR"/>
              </w:rPr>
              <w:t>4-6 Yıl</w:t>
            </w:r>
          </w:p>
        </w:tc>
        <w:tc>
          <w:tcPr>
            <w:tcW w:w="1790" w:type="dxa"/>
          </w:tcPr>
          <w:p w:rsidR="00272413" w:rsidRPr="000F59F6" w:rsidRDefault="00272413" w:rsidP="00C02E40">
            <w:pPr>
              <w:pStyle w:val="TableParagraph"/>
              <w:rPr>
                <w:rFonts w:ascii="Times New Roman"/>
                <w:sz w:val="18"/>
                <w:lang w:val="tr-TR"/>
              </w:rPr>
            </w:pPr>
          </w:p>
        </w:tc>
        <w:tc>
          <w:tcPr>
            <w:tcW w:w="1901" w:type="dxa"/>
          </w:tcPr>
          <w:p w:rsidR="00272413" w:rsidRPr="000F59F6" w:rsidRDefault="00272413" w:rsidP="00C02E40">
            <w:pPr>
              <w:pStyle w:val="TableParagraph"/>
              <w:rPr>
                <w:rFonts w:ascii="Times New Roman"/>
                <w:sz w:val="18"/>
                <w:lang w:val="tr-TR"/>
              </w:rPr>
            </w:pPr>
          </w:p>
        </w:tc>
        <w:tc>
          <w:tcPr>
            <w:tcW w:w="1274" w:type="dxa"/>
          </w:tcPr>
          <w:p w:rsidR="00272413" w:rsidRPr="000F59F6" w:rsidRDefault="001E1EB7" w:rsidP="00C02E40">
            <w:pPr>
              <w:pStyle w:val="TableParagraph"/>
              <w:rPr>
                <w:rFonts w:ascii="Times New Roman"/>
                <w:sz w:val="18"/>
                <w:lang w:val="tr-TR"/>
              </w:rPr>
            </w:pPr>
            <w:r>
              <w:rPr>
                <w:rFonts w:ascii="Times New Roman"/>
                <w:sz w:val="18"/>
                <w:lang w:val="tr-TR"/>
              </w:rPr>
              <w:t>1</w:t>
            </w:r>
          </w:p>
        </w:tc>
        <w:tc>
          <w:tcPr>
            <w:tcW w:w="1272" w:type="dxa"/>
          </w:tcPr>
          <w:p w:rsidR="00272413" w:rsidRPr="000F59F6" w:rsidRDefault="00272413" w:rsidP="00C02E40">
            <w:pPr>
              <w:pStyle w:val="TableParagraph"/>
              <w:rPr>
                <w:rFonts w:ascii="Times New Roman"/>
                <w:sz w:val="18"/>
                <w:lang w:val="tr-TR"/>
              </w:rPr>
            </w:pPr>
          </w:p>
        </w:tc>
        <w:tc>
          <w:tcPr>
            <w:tcW w:w="1273" w:type="dxa"/>
          </w:tcPr>
          <w:p w:rsidR="00272413" w:rsidRPr="000F59F6" w:rsidRDefault="001E1EB7" w:rsidP="00C02E40">
            <w:pPr>
              <w:pStyle w:val="TableParagraph"/>
              <w:rPr>
                <w:rFonts w:ascii="Times New Roman"/>
                <w:sz w:val="18"/>
                <w:lang w:val="tr-TR"/>
              </w:rPr>
            </w:pPr>
            <w:r>
              <w:rPr>
                <w:rFonts w:ascii="Times New Roman"/>
                <w:sz w:val="18"/>
                <w:lang w:val="tr-TR"/>
              </w:rPr>
              <w:t>1</w:t>
            </w:r>
          </w:p>
        </w:tc>
      </w:tr>
      <w:tr w:rsidR="00272413" w:rsidRPr="000F59F6" w:rsidTr="00C02E40">
        <w:trPr>
          <w:trHeight w:val="420"/>
        </w:trPr>
        <w:tc>
          <w:tcPr>
            <w:tcW w:w="2071" w:type="dxa"/>
            <w:shd w:val="clear" w:color="auto" w:fill="E2EFD9"/>
          </w:tcPr>
          <w:p w:rsidR="00272413" w:rsidRPr="000F59F6" w:rsidRDefault="00272413" w:rsidP="00C02E40">
            <w:pPr>
              <w:pStyle w:val="TableParagraph"/>
              <w:spacing w:before="9"/>
              <w:ind w:left="103"/>
              <w:rPr>
                <w:sz w:val="20"/>
                <w:lang w:val="tr-TR"/>
              </w:rPr>
            </w:pPr>
            <w:r w:rsidRPr="000F59F6">
              <w:rPr>
                <w:sz w:val="20"/>
                <w:lang w:val="tr-TR"/>
              </w:rPr>
              <w:t>7-10 Yıl</w:t>
            </w:r>
          </w:p>
        </w:tc>
        <w:tc>
          <w:tcPr>
            <w:tcW w:w="1790" w:type="dxa"/>
          </w:tcPr>
          <w:p w:rsidR="00272413" w:rsidRPr="000F59F6" w:rsidRDefault="00272413" w:rsidP="00C02E40">
            <w:pPr>
              <w:pStyle w:val="TableParagraph"/>
              <w:rPr>
                <w:rFonts w:ascii="Times New Roman"/>
                <w:sz w:val="18"/>
                <w:lang w:val="tr-TR"/>
              </w:rPr>
            </w:pPr>
          </w:p>
        </w:tc>
        <w:tc>
          <w:tcPr>
            <w:tcW w:w="1901" w:type="dxa"/>
          </w:tcPr>
          <w:p w:rsidR="00272413" w:rsidRPr="000F59F6" w:rsidRDefault="00272413" w:rsidP="00C02E40">
            <w:pPr>
              <w:pStyle w:val="TableParagraph"/>
              <w:rPr>
                <w:rFonts w:ascii="Times New Roman"/>
                <w:sz w:val="18"/>
                <w:lang w:val="tr-TR"/>
              </w:rPr>
            </w:pPr>
          </w:p>
        </w:tc>
        <w:tc>
          <w:tcPr>
            <w:tcW w:w="1274" w:type="dxa"/>
          </w:tcPr>
          <w:p w:rsidR="00272413" w:rsidRPr="000F59F6" w:rsidRDefault="00AA10C0" w:rsidP="00C02E40">
            <w:pPr>
              <w:pStyle w:val="TableParagraph"/>
              <w:rPr>
                <w:rFonts w:ascii="Times New Roman"/>
                <w:sz w:val="18"/>
                <w:lang w:val="tr-TR"/>
              </w:rPr>
            </w:pPr>
            <w:r>
              <w:rPr>
                <w:rFonts w:ascii="Times New Roman"/>
                <w:sz w:val="18"/>
                <w:lang w:val="tr-TR"/>
              </w:rPr>
              <w:t>1</w:t>
            </w:r>
          </w:p>
        </w:tc>
        <w:tc>
          <w:tcPr>
            <w:tcW w:w="1272" w:type="dxa"/>
          </w:tcPr>
          <w:p w:rsidR="00272413" w:rsidRPr="000F59F6" w:rsidRDefault="00272413" w:rsidP="00C02E40">
            <w:pPr>
              <w:pStyle w:val="TableParagraph"/>
              <w:rPr>
                <w:rFonts w:ascii="Times New Roman"/>
                <w:sz w:val="18"/>
                <w:lang w:val="tr-TR"/>
              </w:rPr>
            </w:pPr>
          </w:p>
        </w:tc>
        <w:tc>
          <w:tcPr>
            <w:tcW w:w="1273" w:type="dxa"/>
          </w:tcPr>
          <w:p w:rsidR="00272413" w:rsidRPr="000F59F6" w:rsidRDefault="00AA10C0" w:rsidP="00C02E40">
            <w:pPr>
              <w:pStyle w:val="TableParagraph"/>
              <w:rPr>
                <w:rFonts w:ascii="Times New Roman"/>
                <w:sz w:val="18"/>
                <w:lang w:val="tr-TR"/>
              </w:rPr>
            </w:pPr>
            <w:r>
              <w:rPr>
                <w:rFonts w:ascii="Times New Roman"/>
                <w:sz w:val="18"/>
                <w:lang w:val="tr-TR"/>
              </w:rPr>
              <w:t>1</w:t>
            </w:r>
          </w:p>
        </w:tc>
      </w:tr>
      <w:tr w:rsidR="00272413" w:rsidRPr="000F59F6" w:rsidTr="00C02E40">
        <w:trPr>
          <w:trHeight w:val="420"/>
        </w:trPr>
        <w:tc>
          <w:tcPr>
            <w:tcW w:w="2071" w:type="dxa"/>
            <w:shd w:val="clear" w:color="auto" w:fill="E2EFD9"/>
          </w:tcPr>
          <w:p w:rsidR="00272413" w:rsidRPr="000F59F6" w:rsidRDefault="00272413" w:rsidP="00C02E40">
            <w:pPr>
              <w:pStyle w:val="TableParagraph"/>
              <w:spacing w:before="9"/>
              <w:ind w:left="103"/>
              <w:rPr>
                <w:sz w:val="20"/>
                <w:lang w:val="tr-TR"/>
              </w:rPr>
            </w:pPr>
            <w:r w:rsidRPr="000F59F6">
              <w:rPr>
                <w:sz w:val="20"/>
                <w:lang w:val="tr-TR"/>
              </w:rPr>
              <w:t>11-15 Yıl</w:t>
            </w:r>
          </w:p>
        </w:tc>
        <w:tc>
          <w:tcPr>
            <w:tcW w:w="1790" w:type="dxa"/>
          </w:tcPr>
          <w:p w:rsidR="00272413" w:rsidRPr="000F59F6" w:rsidRDefault="00272413" w:rsidP="00C02E40">
            <w:pPr>
              <w:pStyle w:val="TableParagraph"/>
              <w:rPr>
                <w:rFonts w:ascii="Times New Roman"/>
                <w:sz w:val="18"/>
                <w:lang w:val="tr-TR"/>
              </w:rPr>
            </w:pPr>
          </w:p>
        </w:tc>
        <w:tc>
          <w:tcPr>
            <w:tcW w:w="1901" w:type="dxa"/>
          </w:tcPr>
          <w:p w:rsidR="00272413" w:rsidRPr="000F59F6" w:rsidRDefault="00AA10C0" w:rsidP="00C02E40">
            <w:pPr>
              <w:pStyle w:val="TableParagraph"/>
              <w:rPr>
                <w:rFonts w:ascii="Times New Roman"/>
                <w:sz w:val="18"/>
                <w:lang w:val="tr-TR"/>
              </w:rPr>
            </w:pPr>
            <w:r>
              <w:rPr>
                <w:rFonts w:ascii="Times New Roman"/>
                <w:sz w:val="18"/>
                <w:lang w:val="tr-TR"/>
              </w:rPr>
              <w:t>1</w:t>
            </w:r>
          </w:p>
        </w:tc>
        <w:tc>
          <w:tcPr>
            <w:tcW w:w="1274" w:type="dxa"/>
          </w:tcPr>
          <w:p w:rsidR="00272413" w:rsidRPr="000F59F6" w:rsidRDefault="00AA10C0" w:rsidP="00C02E40">
            <w:pPr>
              <w:pStyle w:val="TableParagraph"/>
              <w:rPr>
                <w:rFonts w:ascii="Times New Roman"/>
                <w:sz w:val="18"/>
                <w:lang w:val="tr-TR"/>
              </w:rPr>
            </w:pPr>
            <w:r>
              <w:rPr>
                <w:rFonts w:ascii="Times New Roman"/>
                <w:sz w:val="18"/>
                <w:lang w:val="tr-TR"/>
              </w:rPr>
              <w:t>2</w:t>
            </w:r>
          </w:p>
        </w:tc>
        <w:tc>
          <w:tcPr>
            <w:tcW w:w="1272" w:type="dxa"/>
          </w:tcPr>
          <w:p w:rsidR="00272413" w:rsidRPr="000F59F6" w:rsidRDefault="00272413" w:rsidP="00C02E40">
            <w:pPr>
              <w:pStyle w:val="TableParagraph"/>
              <w:rPr>
                <w:rFonts w:ascii="Times New Roman"/>
                <w:sz w:val="18"/>
                <w:lang w:val="tr-TR"/>
              </w:rPr>
            </w:pPr>
          </w:p>
        </w:tc>
        <w:tc>
          <w:tcPr>
            <w:tcW w:w="1273" w:type="dxa"/>
          </w:tcPr>
          <w:p w:rsidR="00272413" w:rsidRPr="000F59F6" w:rsidRDefault="00AA10C0" w:rsidP="00C02E40">
            <w:pPr>
              <w:pStyle w:val="TableParagraph"/>
              <w:rPr>
                <w:rFonts w:ascii="Times New Roman"/>
                <w:sz w:val="18"/>
                <w:lang w:val="tr-TR"/>
              </w:rPr>
            </w:pPr>
            <w:r>
              <w:rPr>
                <w:rFonts w:ascii="Times New Roman"/>
                <w:sz w:val="18"/>
                <w:lang w:val="tr-TR"/>
              </w:rPr>
              <w:t>3</w:t>
            </w:r>
          </w:p>
        </w:tc>
      </w:tr>
      <w:tr w:rsidR="00272413" w:rsidRPr="000F59F6" w:rsidTr="00C02E40">
        <w:trPr>
          <w:trHeight w:val="420"/>
        </w:trPr>
        <w:tc>
          <w:tcPr>
            <w:tcW w:w="2071" w:type="dxa"/>
            <w:shd w:val="clear" w:color="auto" w:fill="E2EFD9"/>
          </w:tcPr>
          <w:p w:rsidR="00272413" w:rsidRPr="000F59F6" w:rsidRDefault="00272413" w:rsidP="00C02E40">
            <w:pPr>
              <w:pStyle w:val="TableParagraph"/>
              <w:spacing w:before="9"/>
              <w:ind w:left="103"/>
              <w:rPr>
                <w:sz w:val="20"/>
                <w:lang w:val="tr-TR"/>
              </w:rPr>
            </w:pPr>
            <w:r w:rsidRPr="000F59F6">
              <w:rPr>
                <w:sz w:val="20"/>
                <w:lang w:val="tr-TR"/>
              </w:rPr>
              <w:t>16-20</w:t>
            </w:r>
          </w:p>
        </w:tc>
        <w:tc>
          <w:tcPr>
            <w:tcW w:w="1790" w:type="dxa"/>
          </w:tcPr>
          <w:p w:rsidR="00272413" w:rsidRPr="000F59F6" w:rsidRDefault="00272413" w:rsidP="00C02E40">
            <w:pPr>
              <w:pStyle w:val="TableParagraph"/>
              <w:rPr>
                <w:rFonts w:ascii="Times New Roman"/>
                <w:sz w:val="18"/>
                <w:lang w:val="tr-TR"/>
              </w:rPr>
            </w:pPr>
          </w:p>
        </w:tc>
        <w:tc>
          <w:tcPr>
            <w:tcW w:w="1901" w:type="dxa"/>
          </w:tcPr>
          <w:p w:rsidR="00272413" w:rsidRPr="000F59F6" w:rsidRDefault="00272413" w:rsidP="00C02E40">
            <w:pPr>
              <w:pStyle w:val="TableParagraph"/>
              <w:rPr>
                <w:rFonts w:ascii="Times New Roman"/>
                <w:sz w:val="18"/>
                <w:lang w:val="tr-TR"/>
              </w:rPr>
            </w:pPr>
          </w:p>
        </w:tc>
        <w:tc>
          <w:tcPr>
            <w:tcW w:w="1274" w:type="dxa"/>
          </w:tcPr>
          <w:p w:rsidR="00272413" w:rsidRPr="000F59F6" w:rsidRDefault="00272413" w:rsidP="00C02E40">
            <w:pPr>
              <w:pStyle w:val="TableParagraph"/>
              <w:rPr>
                <w:rFonts w:ascii="Times New Roman"/>
                <w:sz w:val="18"/>
                <w:lang w:val="tr-TR"/>
              </w:rPr>
            </w:pPr>
          </w:p>
        </w:tc>
        <w:tc>
          <w:tcPr>
            <w:tcW w:w="1272" w:type="dxa"/>
          </w:tcPr>
          <w:p w:rsidR="00272413" w:rsidRPr="000F59F6" w:rsidRDefault="00272413" w:rsidP="00C02E40">
            <w:pPr>
              <w:pStyle w:val="TableParagraph"/>
              <w:rPr>
                <w:rFonts w:ascii="Times New Roman"/>
                <w:sz w:val="18"/>
                <w:lang w:val="tr-TR"/>
              </w:rPr>
            </w:pPr>
          </w:p>
        </w:tc>
        <w:tc>
          <w:tcPr>
            <w:tcW w:w="1273" w:type="dxa"/>
          </w:tcPr>
          <w:p w:rsidR="00272413" w:rsidRPr="000F59F6" w:rsidRDefault="00272413" w:rsidP="00C02E40">
            <w:pPr>
              <w:pStyle w:val="TableParagraph"/>
              <w:rPr>
                <w:rFonts w:ascii="Times New Roman"/>
                <w:sz w:val="18"/>
                <w:lang w:val="tr-TR"/>
              </w:rPr>
            </w:pPr>
          </w:p>
        </w:tc>
      </w:tr>
      <w:tr w:rsidR="00272413" w:rsidRPr="000F59F6" w:rsidTr="00C02E40">
        <w:trPr>
          <w:trHeight w:val="420"/>
        </w:trPr>
        <w:tc>
          <w:tcPr>
            <w:tcW w:w="2071" w:type="dxa"/>
            <w:shd w:val="clear" w:color="auto" w:fill="E2EFD9"/>
          </w:tcPr>
          <w:p w:rsidR="00272413" w:rsidRPr="000F59F6" w:rsidRDefault="00272413" w:rsidP="00C02E40">
            <w:pPr>
              <w:pStyle w:val="TableParagraph"/>
              <w:spacing w:before="9"/>
              <w:ind w:left="103"/>
              <w:rPr>
                <w:sz w:val="20"/>
                <w:lang w:val="tr-TR"/>
              </w:rPr>
            </w:pPr>
            <w:r w:rsidRPr="000F59F6">
              <w:rPr>
                <w:sz w:val="20"/>
                <w:lang w:val="tr-TR"/>
              </w:rPr>
              <w:t>20 ve üzeri</w:t>
            </w:r>
          </w:p>
        </w:tc>
        <w:tc>
          <w:tcPr>
            <w:tcW w:w="1790" w:type="dxa"/>
          </w:tcPr>
          <w:p w:rsidR="00272413" w:rsidRPr="000F59F6" w:rsidRDefault="00272413" w:rsidP="00C02E40">
            <w:pPr>
              <w:pStyle w:val="TableParagraph"/>
              <w:rPr>
                <w:rFonts w:ascii="Times New Roman"/>
                <w:sz w:val="18"/>
                <w:lang w:val="tr-TR"/>
              </w:rPr>
            </w:pPr>
          </w:p>
        </w:tc>
        <w:tc>
          <w:tcPr>
            <w:tcW w:w="1901" w:type="dxa"/>
          </w:tcPr>
          <w:p w:rsidR="00272413" w:rsidRPr="000F59F6" w:rsidRDefault="006724F7" w:rsidP="00C02E40">
            <w:pPr>
              <w:pStyle w:val="TableParagraph"/>
              <w:rPr>
                <w:rFonts w:ascii="Times New Roman"/>
                <w:sz w:val="18"/>
                <w:lang w:val="tr-TR"/>
              </w:rPr>
            </w:pPr>
            <w:r>
              <w:rPr>
                <w:rFonts w:ascii="Times New Roman"/>
                <w:sz w:val="18"/>
                <w:lang w:val="tr-TR"/>
              </w:rPr>
              <w:t>1</w:t>
            </w:r>
          </w:p>
        </w:tc>
        <w:tc>
          <w:tcPr>
            <w:tcW w:w="1274" w:type="dxa"/>
          </w:tcPr>
          <w:p w:rsidR="00272413" w:rsidRPr="000F59F6" w:rsidRDefault="006724F7" w:rsidP="00C02E40">
            <w:pPr>
              <w:pStyle w:val="TableParagraph"/>
              <w:rPr>
                <w:rFonts w:ascii="Times New Roman"/>
                <w:sz w:val="18"/>
                <w:lang w:val="tr-TR"/>
              </w:rPr>
            </w:pPr>
            <w:r>
              <w:rPr>
                <w:rFonts w:ascii="Times New Roman"/>
                <w:sz w:val="18"/>
                <w:lang w:val="tr-TR"/>
              </w:rPr>
              <w:t>2</w:t>
            </w:r>
          </w:p>
        </w:tc>
        <w:tc>
          <w:tcPr>
            <w:tcW w:w="1272" w:type="dxa"/>
          </w:tcPr>
          <w:p w:rsidR="00272413" w:rsidRPr="000F59F6" w:rsidRDefault="00272413" w:rsidP="00C02E40">
            <w:pPr>
              <w:pStyle w:val="TableParagraph"/>
              <w:rPr>
                <w:rFonts w:ascii="Times New Roman"/>
                <w:sz w:val="18"/>
                <w:lang w:val="tr-TR"/>
              </w:rPr>
            </w:pPr>
          </w:p>
        </w:tc>
        <w:tc>
          <w:tcPr>
            <w:tcW w:w="1273" w:type="dxa"/>
          </w:tcPr>
          <w:p w:rsidR="00272413" w:rsidRPr="000F59F6" w:rsidRDefault="006724F7" w:rsidP="00C02E40">
            <w:pPr>
              <w:pStyle w:val="TableParagraph"/>
              <w:rPr>
                <w:rFonts w:ascii="Times New Roman"/>
                <w:sz w:val="18"/>
                <w:lang w:val="tr-TR"/>
              </w:rPr>
            </w:pPr>
            <w:r>
              <w:rPr>
                <w:rFonts w:ascii="Times New Roman"/>
                <w:sz w:val="18"/>
                <w:lang w:val="tr-TR"/>
              </w:rPr>
              <w:t>3</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272413" w:rsidRPr="000F59F6" w:rsidRDefault="00272413" w:rsidP="00272413">
      <w:pPr>
        <w:pStyle w:val="GvdeMetni"/>
        <w:spacing w:before="10"/>
        <w:rPr>
          <w:b/>
          <w:sz w:val="21"/>
          <w:lang w:val="tr-TR"/>
        </w:rPr>
      </w:pPr>
    </w:p>
    <w:p w:rsidR="00272413" w:rsidRPr="000F59F6" w:rsidRDefault="00272413" w:rsidP="00272413">
      <w:pPr>
        <w:pStyle w:val="GvdeMetni"/>
        <w:rPr>
          <w:b/>
          <w:sz w:val="22"/>
          <w:lang w:val="tr-TR"/>
        </w:rPr>
      </w:pPr>
    </w:p>
    <w:p w:rsidR="00272413" w:rsidRPr="000F59F6" w:rsidRDefault="00272413" w:rsidP="00272413">
      <w:pPr>
        <w:pStyle w:val="GvdeMetni"/>
        <w:spacing w:before="9"/>
        <w:rPr>
          <w:b/>
          <w:sz w:val="21"/>
          <w:lang w:val="tr-TR"/>
        </w:rPr>
      </w:pPr>
    </w:p>
    <w:p w:rsidR="00F86F01" w:rsidRPr="000F59F6" w:rsidRDefault="00272413" w:rsidP="00F86F01">
      <w:pPr>
        <w:ind w:left="118"/>
        <w:rPr>
          <w:b/>
          <w:color w:val="FF0000"/>
          <w:sz w:val="20"/>
        </w:rPr>
      </w:pPr>
      <w:r w:rsidRPr="000F59F6">
        <w:rPr>
          <w:b/>
          <w:sz w:val="20"/>
        </w:rPr>
        <w:t xml:space="preserve">Tablo </w:t>
      </w:r>
      <w:r w:rsidR="006724F7">
        <w:rPr>
          <w:b/>
          <w:sz w:val="20"/>
        </w:rPr>
        <w:t>7</w:t>
      </w:r>
      <w:r w:rsidRPr="000F59F6">
        <w:rPr>
          <w:b/>
          <w:sz w:val="20"/>
        </w:rPr>
        <w:t>. Kurumdaki Mevcut Hizmetli/ Memur Sayısı</w:t>
      </w:r>
      <w:r w:rsidR="00F86F01" w:rsidRPr="000F59F6">
        <w:rPr>
          <w:b/>
          <w:color w:val="FF0000"/>
          <w:sz w:val="20"/>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272413" w:rsidRPr="000F59F6" w:rsidTr="00C02E40">
        <w:trPr>
          <w:trHeight w:val="1000"/>
        </w:trPr>
        <w:tc>
          <w:tcPr>
            <w:tcW w:w="1565" w:type="dxa"/>
            <w:shd w:val="clear" w:color="auto" w:fill="E2EFD9"/>
          </w:tcPr>
          <w:p w:rsidR="00272413" w:rsidRPr="000F59F6" w:rsidRDefault="00272413" w:rsidP="00C02E40">
            <w:pPr>
              <w:pStyle w:val="TableParagraph"/>
              <w:rPr>
                <w:rFonts w:ascii="Times New Roman"/>
                <w:sz w:val="18"/>
                <w:lang w:val="tr-TR"/>
              </w:rPr>
            </w:pPr>
          </w:p>
        </w:tc>
        <w:tc>
          <w:tcPr>
            <w:tcW w:w="1982" w:type="dxa"/>
            <w:shd w:val="clear" w:color="auto" w:fill="E2EFD9"/>
          </w:tcPr>
          <w:p w:rsidR="00272413" w:rsidRPr="000F59F6" w:rsidRDefault="00272413" w:rsidP="00C02E40">
            <w:pPr>
              <w:pStyle w:val="TableParagraph"/>
              <w:spacing w:before="6"/>
              <w:rPr>
                <w:b/>
                <w:sz w:val="25"/>
                <w:lang w:val="tr-TR"/>
              </w:rPr>
            </w:pPr>
          </w:p>
          <w:p w:rsidR="00272413" w:rsidRPr="000F59F6" w:rsidRDefault="00272413" w:rsidP="00C02E40">
            <w:pPr>
              <w:pStyle w:val="TableParagraph"/>
              <w:ind w:left="100"/>
              <w:rPr>
                <w:b/>
                <w:sz w:val="20"/>
                <w:lang w:val="tr-TR"/>
              </w:rPr>
            </w:pPr>
            <w:r w:rsidRPr="000F59F6">
              <w:rPr>
                <w:b/>
                <w:sz w:val="20"/>
                <w:lang w:val="tr-TR"/>
              </w:rPr>
              <w:t>Görevi</w:t>
            </w:r>
          </w:p>
        </w:tc>
        <w:tc>
          <w:tcPr>
            <w:tcW w:w="1109" w:type="dxa"/>
            <w:shd w:val="clear" w:color="auto" w:fill="E2EFD9"/>
          </w:tcPr>
          <w:p w:rsidR="00272413" w:rsidRPr="000F59F6" w:rsidRDefault="00272413" w:rsidP="00C02E40">
            <w:pPr>
              <w:pStyle w:val="TableParagraph"/>
              <w:spacing w:before="6"/>
              <w:rPr>
                <w:b/>
                <w:sz w:val="25"/>
                <w:lang w:val="tr-TR"/>
              </w:rPr>
            </w:pPr>
          </w:p>
          <w:p w:rsidR="00272413" w:rsidRPr="000F59F6" w:rsidRDefault="00272413" w:rsidP="00C02E40">
            <w:pPr>
              <w:pStyle w:val="TableParagraph"/>
              <w:ind w:left="98"/>
              <w:rPr>
                <w:b/>
                <w:sz w:val="20"/>
                <w:lang w:val="tr-TR"/>
              </w:rPr>
            </w:pPr>
            <w:r w:rsidRPr="000F59F6">
              <w:rPr>
                <w:b/>
                <w:sz w:val="20"/>
                <w:lang w:val="tr-TR"/>
              </w:rPr>
              <w:t>Erkek</w:t>
            </w:r>
          </w:p>
        </w:tc>
        <w:tc>
          <w:tcPr>
            <w:tcW w:w="946" w:type="dxa"/>
            <w:shd w:val="clear" w:color="auto" w:fill="E2EFD9"/>
          </w:tcPr>
          <w:p w:rsidR="00272413" w:rsidRPr="000F59F6" w:rsidRDefault="00272413" w:rsidP="00C02E40">
            <w:pPr>
              <w:pStyle w:val="TableParagraph"/>
              <w:spacing w:before="6"/>
              <w:rPr>
                <w:b/>
                <w:sz w:val="25"/>
                <w:lang w:val="tr-TR"/>
              </w:rPr>
            </w:pPr>
          </w:p>
          <w:p w:rsidR="00272413" w:rsidRPr="000F59F6" w:rsidRDefault="00272413" w:rsidP="00C02E40">
            <w:pPr>
              <w:pStyle w:val="TableParagraph"/>
              <w:ind w:left="98"/>
              <w:rPr>
                <w:b/>
                <w:sz w:val="20"/>
                <w:lang w:val="tr-TR"/>
              </w:rPr>
            </w:pPr>
            <w:r w:rsidRPr="000F59F6">
              <w:rPr>
                <w:b/>
                <w:sz w:val="20"/>
                <w:lang w:val="tr-TR"/>
              </w:rPr>
              <w:t>Kadın</w:t>
            </w:r>
          </w:p>
        </w:tc>
        <w:tc>
          <w:tcPr>
            <w:tcW w:w="1106" w:type="dxa"/>
            <w:shd w:val="clear" w:color="auto" w:fill="E2EFD9"/>
          </w:tcPr>
          <w:p w:rsidR="00272413" w:rsidRPr="000F59F6" w:rsidRDefault="00272413" w:rsidP="00C02E40">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rsidR="00272413" w:rsidRPr="000F59F6" w:rsidRDefault="00272413" w:rsidP="00C02E40">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rsidR="00272413" w:rsidRPr="000F59F6" w:rsidRDefault="00272413" w:rsidP="00C02E40">
            <w:pPr>
              <w:pStyle w:val="TableParagraph"/>
              <w:spacing w:before="6"/>
              <w:rPr>
                <w:b/>
                <w:sz w:val="25"/>
                <w:lang w:val="tr-TR"/>
              </w:rPr>
            </w:pPr>
          </w:p>
          <w:p w:rsidR="00272413" w:rsidRPr="000F59F6" w:rsidRDefault="00272413" w:rsidP="00C02E40">
            <w:pPr>
              <w:pStyle w:val="TableParagraph"/>
              <w:ind w:left="98"/>
              <w:rPr>
                <w:b/>
                <w:sz w:val="20"/>
                <w:lang w:val="tr-TR"/>
              </w:rPr>
            </w:pPr>
            <w:r w:rsidRPr="000F59F6">
              <w:rPr>
                <w:b/>
                <w:sz w:val="20"/>
                <w:lang w:val="tr-TR"/>
              </w:rPr>
              <w:t>Toplam</w:t>
            </w:r>
          </w:p>
        </w:tc>
      </w:tr>
      <w:tr w:rsidR="00272413" w:rsidRPr="000F59F6" w:rsidTr="00C02E40">
        <w:trPr>
          <w:trHeight w:val="400"/>
        </w:trPr>
        <w:tc>
          <w:tcPr>
            <w:tcW w:w="1565" w:type="dxa"/>
          </w:tcPr>
          <w:p w:rsidR="00272413" w:rsidRPr="000F59F6" w:rsidRDefault="00272413" w:rsidP="00C02E40">
            <w:pPr>
              <w:pStyle w:val="TableParagraph"/>
              <w:spacing w:before="1"/>
              <w:ind w:left="100"/>
              <w:rPr>
                <w:sz w:val="20"/>
                <w:lang w:val="tr-TR"/>
              </w:rPr>
            </w:pPr>
            <w:r w:rsidRPr="000F59F6">
              <w:rPr>
                <w:w w:val="99"/>
                <w:sz w:val="20"/>
                <w:lang w:val="tr-TR"/>
              </w:rPr>
              <w:t>1</w:t>
            </w:r>
          </w:p>
        </w:tc>
        <w:tc>
          <w:tcPr>
            <w:tcW w:w="1982" w:type="dxa"/>
          </w:tcPr>
          <w:p w:rsidR="00272413" w:rsidRPr="000F59F6" w:rsidRDefault="00272413" w:rsidP="00C02E40">
            <w:pPr>
              <w:pStyle w:val="TableParagraph"/>
              <w:spacing w:before="1"/>
              <w:ind w:left="143"/>
              <w:rPr>
                <w:sz w:val="20"/>
                <w:lang w:val="tr-TR"/>
              </w:rPr>
            </w:pPr>
            <w:r w:rsidRPr="000F59F6">
              <w:rPr>
                <w:sz w:val="20"/>
                <w:lang w:val="tr-TR"/>
              </w:rPr>
              <w:t>Memur</w:t>
            </w:r>
          </w:p>
        </w:tc>
        <w:tc>
          <w:tcPr>
            <w:tcW w:w="1109" w:type="dxa"/>
          </w:tcPr>
          <w:p w:rsidR="00272413" w:rsidRPr="000F59F6" w:rsidRDefault="00272413" w:rsidP="00C02E40">
            <w:pPr>
              <w:pStyle w:val="TableParagraph"/>
              <w:rPr>
                <w:rFonts w:ascii="Times New Roman"/>
                <w:sz w:val="18"/>
                <w:lang w:val="tr-TR"/>
              </w:rPr>
            </w:pPr>
          </w:p>
        </w:tc>
        <w:tc>
          <w:tcPr>
            <w:tcW w:w="946" w:type="dxa"/>
          </w:tcPr>
          <w:p w:rsidR="00272413" w:rsidRPr="000F59F6" w:rsidRDefault="00272413" w:rsidP="00C02E40">
            <w:pPr>
              <w:pStyle w:val="TableParagraph"/>
              <w:rPr>
                <w:rFonts w:ascii="Times New Roman"/>
                <w:sz w:val="18"/>
                <w:lang w:val="tr-TR"/>
              </w:rPr>
            </w:pPr>
          </w:p>
        </w:tc>
        <w:tc>
          <w:tcPr>
            <w:tcW w:w="1106" w:type="dxa"/>
          </w:tcPr>
          <w:p w:rsidR="00272413" w:rsidRPr="000F59F6" w:rsidRDefault="00272413" w:rsidP="00C02E40">
            <w:pPr>
              <w:pStyle w:val="TableParagraph"/>
              <w:rPr>
                <w:rFonts w:ascii="Times New Roman"/>
                <w:sz w:val="18"/>
                <w:lang w:val="tr-TR"/>
              </w:rPr>
            </w:pPr>
          </w:p>
        </w:tc>
        <w:tc>
          <w:tcPr>
            <w:tcW w:w="984" w:type="dxa"/>
          </w:tcPr>
          <w:p w:rsidR="00272413" w:rsidRPr="000F59F6" w:rsidRDefault="00272413" w:rsidP="00C02E40">
            <w:pPr>
              <w:pStyle w:val="TableParagraph"/>
              <w:rPr>
                <w:rFonts w:ascii="Times New Roman"/>
                <w:sz w:val="18"/>
                <w:lang w:val="tr-TR"/>
              </w:rPr>
            </w:pPr>
          </w:p>
        </w:tc>
        <w:tc>
          <w:tcPr>
            <w:tcW w:w="1891" w:type="dxa"/>
          </w:tcPr>
          <w:p w:rsidR="00272413" w:rsidRPr="000F59F6" w:rsidRDefault="00272413" w:rsidP="00C02E40">
            <w:pPr>
              <w:pStyle w:val="TableParagraph"/>
              <w:rPr>
                <w:rFonts w:ascii="Times New Roman"/>
                <w:sz w:val="18"/>
                <w:lang w:val="tr-TR"/>
              </w:rPr>
            </w:pPr>
          </w:p>
        </w:tc>
      </w:tr>
      <w:tr w:rsidR="00272413" w:rsidRPr="000F59F6" w:rsidTr="00C02E40">
        <w:trPr>
          <w:trHeight w:val="400"/>
        </w:trPr>
        <w:tc>
          <w:tcPr>
            <w:tcW w:w="1565" w:type="dxa"/>
          </w:tcPr>
          <w:p w:rsidR="00272413" w:rsidRPr="000F59F6" w:rsidRDefault="00272413" w:rsidP="00C02E40">
            <w:pPr>
              <w:pStyle w:val="TableParagraph"/>
              <w:spacing w:before="1"/>
              <w:ind w:left="100"/>
              <w:rPr>
                <w:sz w:val="20"/>
                <w:lang w:val="tr-TR"/>
              </w:rPr>
            </w:pPr>
            <w:r w:rsidRPr="000F59F6">
              <w:rPr>
                <w:w w:val="99"/>
                <w:sz w:val="20"/>
                <w:lang w:val="tr-TR"/>
              </w:rPr>
              <w:t>2</w:t>
            </w:r>
          </w:p>
        </w:tc>
        <w:tc>
          <w:tcPr>
            <w:tcW w:w="1982" w:type="dxa"/>
          </w:tcPr>
          <w:p w:rsidR="00272413" w:rsidRPr="000F59F6" w:rsidRDefault="00272413" w:rsidP="00C02E40">
            <w:pPr>
              <w:pStyle w:val="TableParagraph"/>
              <w:spacing w:before="1"/>
              <w:ind w:left="100"/>
              <w:rPr>
                <w:sz w:val="20"/>
                <w:lang w:val="tr-TR"/>
              </w:rPr>
            </w:pPr>
            <w:r w:rsidRPr="000F59F6">
              <w:rPr>
                <w:sz w:val="20"/>
                <w:lang w:val="tr-TR"/>
              </w:rPr>
              <w:t>Hizmetli</w:t>
            </w:r>
          </w:p>
        </w:tc>
        <w:tc>
          <w:tcPr>
            <w:tcW w:w="1109" w:type="dxa"/>
          </w:tcPr>
          <w:p w:rsidR="00272413" w:rsidRPr="000F59F6" w:rsidRDefault="00B32769" w:rsidP="00C02E40">
            <w:pPr>
              <w:pStyle w:val="TableParagraph"/>
              <w:rPr>
                <w:rFonts w:ascii="Times New Roman"/>
                <w:sz w:val="18"/>
                <w:lang w:val="tr-TR"/>
              </w:rPr>
            </w:pPr>
            <w:r>
              <w:rPr>
                <w:rFonts w:ascii="Times New Roman"/>
                <w:sz w:val="18"/>
                <w:lang w:val="tr-TR"/>
              </w:rPr>
              <w:t>1</w:t>
            </w:r>
          </w:p>
        </w:tc>
        <w:tc>
          <w:tcPr>
            <w:tcW w:w="946" w:type="dxa"/>
          </w:tcPr>
          <w:p w:rsidR="00272413" w:rsidRPr="000F59F6" w:rsidRDefault="00272413" w:rsidP="00C02E40">
            <w:pPr>
              <w:pStyle w:val="TableParagraph"/>
              <w:rPr>
                <w:rFonts w:ascii="Times New Roman"/>
                <w:sz w:val="18"/>
                <w:lang w:val="tr-TR"/>
              </w:rPr>
            </w:pPr>
          </w:p>
        </w:tc>
        <w:tc>
          <w:tcPr>
            <w:tcW w:w="1106" w:type="dxa"/>
          </w:tcPr>
          <w:p w:rsidR="00272413" w:rsidRPr="000F59F6" w:rsidRDefault="00B32769" w:rsidP="00C02E40">
            <w:pPr>
              <w:pStyle w:val="TableParagraph"/>
              <w:rPr>
                <w:rFonts w:ascii="Times New Roman"/>
                <w:sz w:val="18"/>
                <w:lang w:val="tr-TR"/>
              </w:rPr>
            </w:pPr>
            <w:r>
              <w:rPr>
                <w:rFonts w:ascii="Times New Roman"/>
                <w:sz w:val="18"/>
                <w:lang w:val="tr-TR"/>
              </w:rPr>
              <w:t>İ</w:t>
            </w:r>
            <w:r>
              <w:rPr>
                <w:rFonts w:ascii="Times New Roman"/>
                <w:sz w:val="18"/>
                <w:lang w:val="tr-TR"/>
              </w:rPr>
              <w:t>lkokul</w:t>
            </w:r>
          </w:p>
        </w:tc>
        <w:tc>
          <w:tcPr>
            <w:tcW w:w="984" w:type="dxa"/>
          </w:tcPr>
          <w:p w:rsidR="00272413" w:rsidRPr="000F59F6" w:rsidRDefault="00B32769" w:rsidP="00C02E40">
            <w:pPr>
              <w:pStyle w:val="TableParagraph"/>
              <w:rPr>
                <w:rFonts w:ascii="Times New Roman"/>
                <w:sz w:val="18"/>
                <w:lang w:val="tr-TR"/>
              </w:rPr>
            </w:pPr>
            <w:r>
              <w:rPr>
                <w:rFonts w:ascii="Times New Roman"/>
                <w:sz w:val="18"/>
                <w:lang w:val="tr-TR"/>
              </w:rPr>
              <w:t>30</w:t>
            </w:r>
          </w:p>
        </w:tc>
        <w:tc>
          <w:tcPr>
            <w:tcW w:w="1891" w:type="dxa"/>
          </w:tcPr>
          <w:p w:rsidR="00272413" w:rsidRPr="000F59F6" w:rsidRDefault="00B32769" w:rsidP="00C02E40">
            <w:pPr>
              <w:pStyle w:val="TableParagraph"/>
              <w:rPr>
                <w:rFonts w:ascii="Times New Roman"/>
                <w:sz w:val="18"/>
                <w:lang w:val="tr-TR"/>
              </w:rPr>
            </w:pPr>
            <w:r>
              <w:rPr>
                <w:rFonts w:ascii="Times New Roman"/>
                <w:sz w:val="18"/>
                <w:lang w:val="tr-TR"/>
              </w:rPr>
              <w:t>1</w:t>
            </w:r>
          </w:p>
        </w:tc>
      </w:tr>
      <w:tr w:rsidR="00272413" w:rsidRPr="000F59F6" w:rsidTr="00C02E40">
        <w:trPr>
          <w:trHeight w:val="400"/>
        </w:trPr>
        <w:tc>
          <w:tcPr>
            <w:tcW w:w="1565" w:type="dxa"/>
          </w:tcPr>
          <w:p w:rsidR="00272413" w:rsidRPr="000F59F6" w:rsidRDefault="00272413" w:rsidP="00C02E40">
            <w:pPr>
              <w:pStyle w:val="TableParagraph"/>
              <w:spacing w:before="1"/>
              <w:ind w:left="100"/>
              <w:rPr>
                <w:sz w:val="20"/>
                <w:lang w:val="tr-TR"/>
              </w:rPr>
            </w:pPr>
            <w:r w:rsidRPr="000F59F6">
              <w:rPr>
                <w:w w:val="99"/>
                <w:sz w:val="20"/>
                <w:lang w:val="tr-TR"/>
              </w:rPr>
              <w:lastRenderedPageBreak/>
              <w:t>3</w:t>
            </w:r>
          </w:p>
        </w:tc>
        <w:tc>
          <w:tcPr>
            <w:tcW w:w="1982" w:type="dxa"/>
          </w:tcPr>
          <w:p w:rsidR="00272413" w:rsidRPr="000F59F6" w:rsidRDefault="00272413" w:rsidP="00C02E40">
            <w:pPr>
              <w:pStyle w:val="TableParagraph"/>
              <w:spacing w:before="1"/>
              <w:ind w:left="100"/>
              <w:rPr>
                <w:sz w:val="20"/>
                <w:lang w:val="tr-TR"/>
              </w:rPr>
            </w:pPr>
            <w:r w:rsidRPr="000F59F6">
              <w:rPr>
                <w:sz w:val="20"/>
                <w:lang w:val="tr-TR"/>
              </w:rPr>
              <w:t>……</w:t>
            </w:r>
          </w:p>
        </w:tc>
        <w:tc>
          <w:tcPr>
            <w:tcW w:w="1109" w:type="dxa"/>
          </w:tcPr>
          <w:p w:rsidR="00272413" w:rsidRPr="000F59F6" w:rsidRDefault="00272413" w:rsidP="00C02E40">
            <w:pPr>
              <w:pStyle w:val="TableParagraph"/>
              <w:rPr>
                <w:rFonts w:ascii="Times New Roman"/>
                <w:sz w:val="18"/>
                <w:lang w:val="tr-TR"/>
              </w:rPr>
            </w:pPr>
          </w:p>
        </w:tc>
        <w:tc>
          <w:tcPr>
            <w:tcW w:w="946" w:type="dxa"/>
          </w:tcPr>
          <w:p w:rsidR="00272413" w:rsidRPr="000F59F6" w:rsidRDefault="00272413" w:rsidP="00C02E40">
            <w:pPr>
              <w:pStyle w:val="TableParagraph"/>
              <w:rPr>
                <w:rFonts w:ascii="Times New Roman"/>
                <w:sz w:val="18"/>
                <w:lang w:val="tr-TR"/>
              </w:rPr>
            </w:pPr>
          </w:p>
        </w:tc>
        <w:tc>
          <w:tcPr>
            <w:tcW w:w="1106" w:type="dxa"/>
          </w:tcPr>
          <w:p w:rsidR="00272413" w:rsidRPr="000F59F6" w:rsidRDefault="00272413" w:rsidP="00C02E40">
            <w:pPr>
              <w:pStyle w:val="TableParagraph"/>
              <w:rPr>
                <w:rFonts w:ascii="Times New Roman"/>
                <w:sz w:val="18"/>
                <w:lang w:val="tr-TR"/>
              </w:rPr>
            </w:pPr>
          </w:p>
        </w:tc>
        <w:tc>
          <w:tcPr>
            <w:tcW w:w="984" w:type="dxa"/>
          </w:tcPr>
          <w:p w:rsidR="00272413" w:rsidRPr="000F59F6" w:rsidRDefault="00272413" w:rsidP="00C02E40">
            <w:pPr>
              <w:pStyle w:val="TableParagraph"/>
              <w:rPr>
                <w:rFonts w:ascii="Times New Roman"/>
                <w:sz w:val="18"/>
                <w:lang w:val="tr-TR"/>
              </w:rPr>
            </w:pPr>
          </w:p>
        </w:tc>
        <w:tc>
          <w:tcPr>
            <w:tcW w:w="1891" w:type="dxa"/>
          </w:tcPr>
          <w:p w:rsidR="00272413" w:rsidRPr="000F59F6" w:rsidRDefault="00272413" w:rsidP="00C02E40">
            <w:pPr>
              <w:pStyle w:val="TableParagraph"/>
              <w:rPr>
                <w:rFonts w:ascii="Times New Roman"/>
                <w:sz w:val="18"/>
                <w:lang w:val="tr-TR"/>
              </w:rPr>
            </w:pPr>
          </w:p>
        </w:tc>
      </w:tr>
      <w:tr w:rsidR="00272413" w:rsidRPr="000F59F6" w:rsidTr="00C02E40">
        <w:trPr>
          <w:trHeight w:val="400"/>
        </w:trPr>
        <w:tc>
          <w:tcPr>
            <w:tcW w:w="1565" w:type="dxa"/>
          </w:tcPr>
          <w:p w:rsidR="00272413" w:rsidRPr="000F59F6" w:rsidRDefault="00272413" w:rsidP="00C02E40">
            <w:pPr>
              <w:pStyle w:val="TableParagraph"/>
              <w:spacing w:before="4"/>
              <w:ind w:left="100"/>
              <w:rPr>
                <w:sz w:val="20"/>
                <w:lang w:val="tr-TR"/>
              </w:rPr>
            </w:pPr>
            <w:r w:rsidRPr="000F59F6">
              <w:rPr>
                <w:w w:val="99"/>
                <w:sz w:val="20"/>
                <w:lang w:val="tr-TR"/>
              </w:rPr>
              <w:t>4</w:t>
            </w:r>
          </w:p>
        </w:tc>
        <w:tc>
          <w:tcPr>
            <w:tcW w:w="1982" w:type="dxa"/>
          </w:tcPr>
          <w:p w:rsidR="00272413" w:rsidRPr="000F59F6" w:rsidRDefault="00272413" w:rsidP="00C02E40">
            <w:pPr>
              <w:pStyle w:val="TableParagraph"/>
              <w:spacing w:before="4"/>
              <w:ind w:left="100"/>
              <w:rPr>
                <w:sz w:val="20"/>
                <w:lang w:val="tr-TR"/>
              </w:rPr>
            </w:pPr>
            <w:r w:rsidRPr="000F59F6">
              <w:rPr>
                <w:sz w:val="20"/>
                <w:lang w:val="tr-TR"/>
              </w:rPr>
              <w:t>…….</w:t>
            </w:r>
          </w:p>
        </w:tc>
        <w:tc>
          <w:tcPr>
            <w:tcW w:w="1109" w:type="dxa"/>
          </w:tcPr>
          <w:p w:rsidR="00272413" w:rsidRPr="000F59F6" w:rsidRDefault="00272413" w:rsidP="00C02E40">
            <w:pPr>
              <w:pStyle w:val="TableParagraph"/>
              <w:rPr>
                <w:rFonts w:ascii="Times New Roman"/>
                <w:sz w:val="18"/>
                <w:lang w:val="tr-TR"/>
              </w:rPr>
            </w:pPr>
          </w:p>
        </w:tc>
        <w:tc>
          <w:tcPr>
            <w:tcW w:w="946" w:type="dxa"/>
          </w:tcPr>
          <w:p w:rsidR="00272413" w:rsidRPr="000F59F6" w:rsidRDefault="00272413" w:rsidP="00C02E40">
            <w:pPr>
              <w:pStyle w:val="TableParagraph"/>
              <w:rPr>
                <w:rFonts w:ascii="Times New Roman"/>
                <w:sz w:val="18"/>
                <w:lang w:val="tr-TR"/>
              </w:rPr>
            </w:pPr>
          </w:p>
        </w:tc>
        <w:tc>
          <w:tcPr>
            <w:tcW w:w="1106" w:type="dxa"/>
          </w:tcPr>
          <w:p w:rsidR="00272413" w:rsidRPr="000F59F6" w:rsidRDefault="00272413" w:rsidP="00C02E40">
            <w:pPr>
              <w:pStyle w:val="TableParagraph"/>
              <w:rPr>
                <w:rFonts w:ascii="Times New Roman"/>
                <w:sz w:val="18"/>
                <w:lang w:val="tr-TR"/>
              </w:rPr>
            </w:pPr>
          </w:p>
        </w:tc>
        <w:tc>
          <w:tcPr>
            <w:tcW w:w="984" w:type="dxa"/>
          </w:tcPr>
          <w:p w:rsidR="00272413" w:rsidRPr="000F59F6" w:rsidRDefault="00272413" w:rsidP="00C02E40">
            <w:pPr>
              <w:pStyle w:val="TableParagraph"/>
              <w:rPr>
                <w:rFonts w:ascii="Times New Roman"/>
                <w:sz w:val="18"/>
                <w:lang w:val="tr-TR"/>
              </w:rPr>
            </w:pPr>
          </w:p>
        </w:tc>
        <w:tc>
          <w:tcPr>
            <w:tcW w:w="1891" w:type="dxa"/>
          </w:tcPr>
          <w:p w:rsidR="00272413" w:rsidRPr="000F59F6" w:rsidRDefault="00272413" w:rsidP="00C02E40">
            <w:pPr>
              <w:pStyle w:val="TableParagraph"/>
              <w:rPr>
                <w:rFonts w:ascii="Times New Roman"/>
                <w:sz w:val="18"/>
                <w:lang w:val="tr-TR"/>
              </w:rPr>
            </w:pPr>
          </w:p>
        </w:tc>
      </w:tr>
      <w:tr w:rsidR="00272413" w:rsidRPr="000F59F6" w:rsidTr="00C02E40">
        <w:trPr>
          <w:trHeight w:val="400"/>
        </w:trPr>
        <w:tc>
          <w:tcPr>
            <w:tcW w:w="1565" w:type="dxa"/>
          </w:tcPr>
          <w:p w:rsidR="00272413" w:rsidRPr="000F59F6" w:rsidRDefault="00272413" w:rsidP="00C02E40">
            <w:pPr>
              <w:pStyle w:val="TableParagraph"/>
              <w:spacing w:before="1"/>
              <w:ind w:left="100"/>
              <w:rPr>
                <w:sz w:val="20"/>
                <w:lang w:val="tr-TR"/>
              </w:rPr>
            </w:pPr>
            <w:r w:rsidRPr="000F59F6">
              <w:rPr>
                <w:w w:val="99"/>
                <w:sz w:val="20"/>
                <w:lang w:val="tr-TR"/>
              </w:rPr>
              <w:t>5</w:t>
            </w:r>
          </w:p>
        </w:tc>
        <w:tc>
          <w:tcPr>
            <w:tcW w:w="1982" w:type="dxa"/>
          </w:tcPr>
          <w:p w:rsidR="00272413" w:rsidRPr="000F59F6" w:rsidRDefault="00272413" w:rsidP="00C02E40">
            <w:pPr>
              <w:pStyle w:val="TableParagraph"/>
              <w:rPr>
                <w:rFonts w:ascii="Times New Roman"/>
                <w:sz w:val="18"/>
                <w:lang w:val="tr-TR"/>
              </w:rPr>
            </w:pPr>
          </w:p>
        </w:tc>
        <w:tc>
          <w:tcPr>
            <w:tcW w:w="1109" w:type="dxa"/>
          </w:tcPr>
          <w:p w:rsidR="00272413" w:rsidRPr="000F59F6" w:rsidRDefault="00272413" w:rsidP="00C02E40">
            <w:pPr>
              <w:pStyle w:val="TableParagraph"/>
              <w:rPr>
                <w:rFonts w:ascii="Times New Roman"/>
                <w:sz w:val="18"/>
                <w:lang w:val="tr-TR"/>
              </w:rPr>
            </w:pPr>
          </w:p>
        </w:tc>
        <w:tc>
          <w:tcPr>
            <w:tcW w:w="946" w:type="dxa"/>
          </w:tcPr>
          <w:p w:rsidR="00272413" w:rsidRPr="000F59F6" w:rsidRDefault="00272413" w:rsidP="00C02E40">
            <w:pPr>
              <w:pStyle w:val="TableParagraph"/>
              <w:rPr>
                <w:rFonts w:ascii="Times New Roman"/>
                <w:sz w:val="18"/>
                <w:lang w:val="tr-TR"/>
              </w:rPr>
            </w:pPr>
          </w:p>
        </w:tc>
        <w:tc>
          <w:tcPr>
            <w:tcW w:w="1106" w:type="dxa"/>
          </w:tcPr>
          <w:p w:rsidR="00272413" w:rsidRPr="000F59F6" w:rsidRDefault="00272413" w:rsidP="00C02E40">
            <w:pPr>
              <w:pStyle w:val="TableParagraph"/>
              <w:rPr>
                <w:rFonts w:ascii="Times New Roman"/>
                <w:sz w:val="18"/>
                <w:lang w:val="tr-TR"/>
              </w:rPr>
            </w:pPr>
          </w:p>
        </w:tc>
        <w:tc>
          <w:tcPr>
            <w:tcW w:w="984" w:type="dxa"/>
          </w:tcPr>
          <w:p w:rsidR="00272413" w:rsidRPr="000F59F6" w:rsidRDefault="00272413" w:rsidP="00C02E40">
            <w:pPr>
              <w:pStyle w:val="TableParagraph"/>
              <w:rPr>
                <w:rFonts w:ascii="Times New Roman"/>
                <w:sz w:val="18"/>
                <w:lang w:val="tr-TR"/>
              </w:rPr>
            </w:pPr>
          </w:p>
        </w:tc>
        <w:tc>
          <w:tcPr>
            <w:tcW w:w="1891" w:type="dxa"/>
          </w:tcPr>
          <w:p w:rsidR="00272413" w:rsidRPr="000F59F6" w:rsidRDefault="00272413" w:rsidP="00C02E40">
            <w:pPr>
              <w:pStyle w:val="TableParagraph"/>
              <w:rPr>
                <w:rFonts w:ascii="Times New Roman"/>
                <w:sz w:val="18"/>
                <w:lang w:val="tr-TR"/>
              </w:rPr>
            </w:pPr>
          </w:p>
        </w:tc>
      </w:tr>
      <w:tr w:rsidR="00272413" w:rsidRPr="000F59F6" w:rsidTr="00C02E40">
        <w:trPr>
          <w:trHeight w:val="400"/>
        </w:trPr>
        <w:tc>
          <w:tcPr>
            <w:tcW w:w="1565" w:type="dxa"/>
          </w:tcPr>
          <w:p w:rsidR="00272413" w:rsidRPr="000F59F6" w:rsidRDefault="00272413" w:rsidP="00C02E40">
            <w:pPr>
              <w:pStyle w:val="TableParagraph"/>
              <w:spacing w:before="1"/>
              <w:ind w:left="100"/>
              <w:rPr>
                <w:sz w:val="20"/>
                <w:lang w:val="tr-TR"/>
              </w:rPr>
            </w:pPr>
            <w:r w:rsidRPr="000F59F6">
              <w:rPr>
                <w:w w:val="99"/>
                <w:sz w:val="20"/>
                <w:lang w:val="tr-TR"/>
              </w:rPr>
              <w:t>6</w:t>
            </w:r>
          </w:p>
        </w:tc>
        <w:tc>
          <w:tcPr>
            <w:tcW w:w="1982" w:type="dxa"/>
          </w:tcPr>
          <w:p w:rsidR="00272413" w:rsidRPr="000F59F6" w:rsidRDefault="00272413" w:rsidP="00C02E40">
            <w:pPr>
              <w:pStyle w:val="TableParagraph"/>
              <w:rPr>
                <w:rFonts w:ascii="Times New Roman"/>
                <w:sz w:val="18"/>
                <w:lang w:val="tr-TR"/>
              </w:rPr>
            </w:pPr>
          </w:p>
        </w:tc>
        <w:tc>
          <w:tcPr>
            <w:tcW w:w="1109" w:type="dxa"/>
          </w:tcPr>
          <w:p w:rsidR="00272413" w:rsidRPr="000F59F6" w:rsidRDefault="00272413" w:rsidP="00C02E40">
            <w:pPr>
              <w:pStyle w:val="TableParagraph"/>
              <w:rPr>
                <w:rFonts w:ascii="Times New Roman"/>
                <w:sz w:val="18"/>
                <w:lang w:val="tr-TR"/>
              </w:rPr>
            </w:pPr>
          </w:p>
        </w:tc>
        <w:tc>
          <w:tcPr>
            <w:tcW w:w="946" w:type="dxa"/>
          </w:tcPr>
          <w:p w:rsidR="00272413" w:rsidRPr="000F59F6" w:rsidRDefault="00272413" w:rsidP="00C02E40">
            <w:pPr>
              <w:pStyle w:val="TableParagraph"/>
              <w:rPr>
                <w:rFonts w:ascii="Times New Roman"/>
                <w:sz w:val="18"/>
                <w:lang w:val="tr-TR"/>
              </w:rPr>
            </w:pPr>
          </w:p>
        </w:tc>
        <w:tc>
          <w:tcPr>
            <w:tcW w:w="1106" w:type="dxa"/>
          </w:tcPr>
          <w:p w:rsidR="00272413" w:rsidRPr="000F59F6" w:rsidRDefault="00272413" w:rsidP="00C02E40">
            <w:pPr>
              <w:pStyle w:val="TableParagraph"/>
              <w:rPr>
                <w:rFonts w:ascii="Times New Roman"/>
                <w:sz w:val="18"/>
                <w:lang w:val="tr-TR"/>
              </w:rPr>
            </w:pPr>
          </w:p>
        </w:tc>
        <w:tc>
          <w:tcPr>
            <w:tcW w:w="984" w:type="dxa"/>
          </w:tcPr>
          <w:p w:rsidR="00272413" w:rsidRPr="000F59F6" w:rsidRDefault="00272413" w:rsidP="00C02E40">
            <w:pPr>
              <w:pStyle w:val="TableParagraph"/>
              <w:rPr>
                <w:rFonts w:ascii="Times New Roman"/>
                <w:sz w:val="18"/>
                <w:lang w:val="tr-TR"/>
              </w:rPr>
            </w:pPr>
          </w:p>
        </w:tc>
        <w:tc>
          <w:tcPr>
            <w:tcW w:w="1891" w:type="dxa"/>
          </w:tcPr>
          <w:p w:rsidR="00272413" w:rsidRPr="000F59F6" w:rsidRDefault="00272413" w:rsidP="00C02E40">
            <w:pPr>
              <w:pStyle w:val="TableParagraph"/>
              <w:rPr>
                <w:rFonts w:ascii="Times New Roman"/>
                <w:sz w:val="18"/>
                <w:lang w:val="tr-TR"/>
              </w:rPr>
            </w:pPr>
          </w:p>
        </w:tc>
      </w:tr>
    </w:tbl>
    <w:p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rsidR="00272413" w:rsidRPr="000F59F6" w:rsidRDefault="00272413" w:rsidP="00272413">
      <w:pPr>
        <w:pStyle w:val="GvdeMetni"/>
        <w:rPr>
          <w:b/>
          <w:sz w:val="20"/>
          <w:lang w:val="tr-TR"/>
        </w:rPr>
      </w:pPr>
    </w:p>
    <w:p w:rsidR="00272413" w:rsidRPr="000F59F6" w:rsidRDefault="00272413" w:rsidP="00272413">
      <w:pPr>
        <w:pStyle w:val="GvdeMetni"/>
        <w:spacing w:before="7"/>
        <w:rPr>
          <w:b/>
          <w:sz w:val="19"/>
          <w:lang w:val="tr-TR"/>
        </w:rPr>
      </w:pPr>
    </w:p>
    <w:p w:rsidR="00F86F01" w:rsidRPr="000F59F6" w:rsidRDefault="00272413" w:rsidP="00F86F01">
      <w:pPr>
        <w:ind w:left="118"/>
        <w:rPr>
          <w:b/>
          <w:color w:val="FF0000"/>
          <w:sz w:val="20"/>
        </w:rPr>
      </w:pPr>
      <w:r w:rsidRPr="000F59F6">
        <w:rPr>
          <w:b/>
          <w:sz w:val="20"/>
        </w:rPr>
        <w:t xml:space="preserve">Tablo </w:t>
      </w:r>
      <w:r w:rsidR="001F7756">
        <w:rPr>
          <w:b/>
          <w:sz w:val="20"/>
        </w:rPr>
        <w:t>8</w:t>
      </w:r>
      <w:r w:rsidRPr="000F59F6">
        <w:rPr>
          <w:b/>
          <w:sz w:val="20"/>
        </w:rPr>
        <w:t>. Çalışanların Görev Dağılımı</w:t>
      </w:r>
      <w:r w:rsidR="00F86F01" w:rsidRPr="000F59F6">
        <w:rPr>
          <w:b/>
          <w:color w:val="FF0000"/>
          <w:sz w:val="20"/>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7051"/>
      </w:tblGrid>
      <w:tr w:rsidR="00272413" w:rsidRPr="000F59F6" w:rsidTr="00C02E40">
        <w:trPr>
          <w:trHeight w:val="700"/>
        </w:trPr>
        <w:tc>
          <w:tcPr>
            <w:tcW w:w="2015" w:type="dxa"/>
            <w:shd w:val="clear" w:color="auto" w:fill="E2EFD9"/>
          </w:tcPr>
          <w:p w:rsidR="00272413" w:rsidRPr="000F59F6" w:rsidRDefault="00272413" w:rsidP="00C02E40">
            <w:pPr>
              <w:pStyle w:val="TableParagraph"/>
              <w:rPr>
                <w:b/>
                <w:sz w:val="20"/>
                <w:lang w:val="tr-TR"/>
              </w:rPr>
            </w:pPr>
          </w:p>
          <w:p w:rsidR="00272413" w:rsidRPr="000F59F6" w:rsidRDefault="00272413" w:rsidP="00C02E40">
            <w:pPr>
              <w:pStyle w:val="TableParagraph"/>
              <w:ind w:left="101"/>
              <w:rPr>
                <w:b/>
                <w:sz w:val="20"/>
                <w:lang w:val="tr-TR"/>
              </w:rPr>
            </w:pPr>
            <w:r w:rsidRPr="000F59F6">
              <w:rPr>
                <w:b/>
                <w:sz w:val="20"/>
                <w:lang w:val="tr-TR"/>
              </w:rPr>
              <w:t>Çalışanın Ünvanı</w:t>
            </w:r>
          </w:p>
        </w:tc>
        <w:tc>
          <w:tcPr>
            <w:tcW w:w="7051" w:type="dxa"/>
            <w:shd w:val="clear" w:color="auto" w:fill="E2EFD9"/>
          </w:tcPr>
          <w:p w:rsidR="00272413" w:rsidRPr="000F59F6" w:rsidRDefault="00272413" w:rsidP="00C02E40">
            <w:pPr>
              <w:pStyle w:val="TableParagraph"/>
              <w:rPr>
                <w:b/>
                <w:sz w:val="20"/>
                <w:lang w:val="tr-TR"/>
              </w:rPr>
            </w:pPr>
          </w:p>
          <w:p w:rsidR="00272413" w:rsidRPr="000F59F6" w:rsidRDefault="00272413" w:rsidP="00C02E40">
            <w:pPr>
              <w:pStyle w:val="TableParagraph"/>
              <w:ind w:left="102"/>
              <w:rPr>
                <w:b/>
                <w:sz w:val="20"/>
                <w:lang w:val="tr-TR"/>
              </w:rPr>
            </w:pPr>
            <w:r w:rsidRPr="000F59F6">
              <w:rPr>
                <w:b/>
                <w:sz w:val="20"/>
                <w:lang w:val="tr-TR"/>
              </w:rPr>
              <w:t>Görevleri</w:t>
            </w:r>
          </w:p>
        </w:tc>
      </w:tr>
      <w:tr w:rsidR="00272413" w:rsidRPr="000F59F6" w:rsidTr="00C02E40">
        <w:trPr>
          <w:trHeight w:val="700"/>
        </w:trPr>
        <w:tc>
          <w:tcPr>
            <w:tcW w:w="2015" w:type="dxa"/>
            <w:shd w:val="clear" w:color="auto" w:fill="E2EFD9"/>
          </w:tcPr>
          <w:p w:rsidR="00272413" w:rsidRPr="000F59F6" w:rsidRDefault="00272413" w:rsidP="00C02E40">
            <w:pPr>
              <w:pStyle w:val="TableParagraph"/>
              <w:spacing w:before="119"/>
              <w:ind w:left="101" w:right="745"/>
              <w:rPr>
                <w:sz w:val="20"/>
                <w:lang w:val="tr-TR"/>
              </w:rPr>
            </w:pPr>
            <w:r w:rsidRPr="000F59F6">
              <w:rPr>
                <w:sz w:val="20"/>
                <w:lang w:val="tr-TR"/>
              </w:rPr>
              <w:t>Okul /Kurum Müdürü</w:t>
            </w:r>
          </w:p>
        </w:tc>
        <w:tc>
          <w:tcPr>
            <w:tcW w:w="7051" w:type="dxa"/>
          </w:tcPr>
          <w:p w:rsidR="00272413" w:rsidRPr="000F59F6" w:rsidRDefault="008E57E1" w:rsidP="00C02E40">
            <w:pPr>
              <w:pStyle w:val="TableParagraph"/>
              <w:rPr>
                <w:rFonts w:ascii="Times New Roman"/>
                <w:sz w:val="18"/>
                <w:lang w:val="tr-TR"/>
              </w:rPr>
            </w:pPr>
            <w:r>
              <w:rPr>
                <w:rFonts w:ascii="Times New Roman"/>
                <w:sz w:val="18"/>
                <w:lang w:val="tr-TR"/>
              </w:rPr>
              <w:t>Y</w:t>
            </w:r>
            <w:r>
              <w:rPr>
                <w:rFonts w:ascii="Times New Roman"/>
                <w:sz w:val="18"/>
                <w:lang w:val="tr-TR"/>
              </w:rPr>
              <w:t>ö</w:t>
            </w:r>
            <w:r>
              <w:rPr>
                <w:rFonts w:ascii="Times New Roman"/>
                <w:sz w:val="18"/>
                <w:lang w:val="tr-TR"/>
              </w:rPr>
              <w:t>netim i</w:t>
            </w:r>
            <w:r>
              <w:rPr>
                <w:rFonts w:ascii="Times New Roman"/>
                <w:sz w:val="18"/>
                <w:lang w:val="tr-TR"/>
              </w:rPr>
              <w:t>ş</w:t>
            </w:r>
            <w:r>
              <w:rPr>
                <w:rFonts w:ascii="Times New Roman"/>
                <w:sz w:val="18"/>
                <w:lang w:val="tr-TR"/>
              </w:rPr>
              <w:t>leri</w:t>
            </w:r>
          </w:p>
        </w:tc>
      </w:tr>
      <w:tr w:rsidR="00272413" w:rsidRPr="000F59F6" w:rsidTr="00C02E40">
        <w:trPr>
          <w:trHeight w:val="700"/>
        </w:trPr>
        <w:tc>
          <w:tcPr>
            <w:tcW w:w="2015" w:type="dxa"/>
            <w:shd w:val="clear" w:color="auto" w:fill="E2EFD9"/>
          </w:tcPr>
          <w:p w:rsidR="00272413" w:rsidRPr="000F59F6" w:rsidRDefault="00272413" w:rsidP="00C02E40">
            <w:pPr>
              <w:pStyle w:val="TableParagraph"/>
              <w:spacing w:before="119"/>
              <w:ind w:left="101" w:right="956"/>
              <w:rPr>
                <w:sz w:val="20"/>
                <w:lang w:val="tr-TR"/>
              </w:rPr>
            </w:pPr>
            <w:r w:rsidRPr="000F59F6">
              <w:rPr>
                <w:sz w:val="20"/>
                <w:lang w:val="tr-TR"/>
              </w:rPr>
              <w:t>Müdür Baş Yardımcısı</w:t>
            </w:r>
          </w:p>
        </w:tc>
        <w:tc>
          <w:tcPr>
            <w:tcW w:w="7051" w:type="dxa"/>
          </w:tcPr>
          <w:p w:rsidR="00272413" w:rsidRPr="000F59F6" w:rsidRDefault="00272413" w:rsidP="00C02E40">
            <w:pPr>
              <w:pStyle w:val="TableParagraph"/>
              <w:rPr>
                <w:rFonts w:ascii="Times New Roman"/>
                <w:sz w:val="18"/>
                <w:lang w:val="tr-TR"/>
              </w:rPr>
            </w:pPr>
          </w:p>
        </w:tc>
      </w:tr>
      <w:tr w:rsidR="00272413" w:rsidRPr="000F59F6" w:rsidTr="00C02E40">
        <w:trPr>
          <w:trHeight w:val="460"/>
        </w:trPr>
        <w:tc>
          <w:tcPr>
            <w:tcW w:w="2015" w:type="dxa"/>
            <w:shd w:val="clear" w:color="auto" w:fill="E2EFD9"/>
          </w:tcPr>
          <w:p w:rsidR="00272413" w:rsidRPr="000F59F6" w:rsidRDefault="00272413" w:rsidP="00C02E40">
            <w:pPr>
              <w:pStyle w:val="TableParagraph"/>
              <w:spacing w:before="119"/>
              <w:ind w:left="101"/>
              <w:rPr>
                <w:sz w:val="20"/>
                <w:lang w:val="tr-TR"/>
              </w:rPr>
            </w:pPr>
            <w:r w:rsidRPr="000F59F6">
              <w:rPr>
                <w:sz w:val="20"/>
                <w:lang w:val="tr-TR"/>
              </w:rPr>
              <w:t>Müdür Yardımcısı</w:t>
            </w:r>
          </w:p>
        </w:tc>
        <w:tc>
          <w:tcPr>
            <w:tcW w:w="7051" w:type="dxa"/>
          </w:tcPr>
          <w:p w:rsidR="00272413" w:rsidRPr="000F59F6" w:rsidRDefault="008E57E1" w:rsidP="00C02E40">
            <w:pPr>
              <w:pStyle w:val="TableParagraph"/>
              <w:rPr>
                <w:rFonts w:ascii="Times New Roman"/>
                <w:sz w:val="18"/>
                <w:lang w:val="tr-TR"/>
              </w:rPr>
            </w:pPr>
            <w:r>
              <w:rPr>
                <w:rFonts w:ascii="Times New Roman"/>
                <w:sz w:val="18"/>
                <w:lang w:val="tr-TR"/>
              </w:rPr>
              <w:t>Y</w:t>
            </w:r>
            <w:r>
              <w:rPr>
                <w:rFonts w:ascii="Times New Roman"/>
                <w:sz w:val="18"/>
                <w:lang w:val="tr-TR"/>
              </w:rPr>
              <w:t>ö</w:t>
            </w:r>
            <w:r>
              <w:rPr>
                <w:rFonts w:ascii="Times New Roman"/>
                <w:sz w:val="18"/>
                <w:lang w:val="tr-TR"/>
              </w:rPr>
              <w:t>netim i</w:t>
            </w:r>
            <w:r>
              <w:rPr>
                <w:rFonts w:ascii="Times New Roman"/>
                <w:sz w:val="18"/>
                <w:lang w:val="tr-TR"/>
              </w:rPr>
              <w:t>ş</w:t>
            </w:r>
            <w:r>
              <w:rPr>
                <w:rFonts w:ascii="Times New Roman"/>
                <w:sz w:val="18"/>
                <w:lang w:val="tr-TR"/>
              </w:rPr>
              <w:t>leri</w:t>
            </w:r>
          </w:p>
        </w:tc>
      </w:tr>
      <w:tr w:rsidR="00272413" w:rsidRPr="000F59F6" w:rsidTr="00C02E40">
        <w:trPr>
          <w:trHeight w:val="700"/>
        </w:trPr>
        <w:tc>
          <w:tcPr>
            <w:tcW w:w="2015" w:type="dxa"/>
            <w:shd w:val="clear" w:color="auto" w:fill="E2EFD9"/>
          </w:tcPr>
          <w:p w:rsidR="00272413" w:rsidRPr="000F59F6" w:rsidRDefault="00272413" w:rsidP="00C02E40">
            <w:pPr>
              <w:pStyle w:val="TableParagraph"/>
              <w:spacing w:before="119"/>
              <w:ind w:left="101" w:right="486"/>
              <w:rPr>
                <w:sz w:val="20"/>
                <w:lang w:val="tr-TR"/>
              </w:rPr>
            </w:pPr>
            <w:r w:rsidRPr="000F59F6">
              <w:rPr>
                <w:sz w:val="20"/>
                <w:lang w:val="tr-TR"/>
              </w:rPr>
              <w:t>Atölye ve Bölüm Şefleri</w:t>
            </w:r>
          </w:p>
        </w:tc>
        <w:tc>
          <w:tcPr>
            <w:tcW w:w="7051" w:type="dxa"/>
          </w:tcPr>
          <w:p w:rsidR="00272413" w:rsidRPr="000F59F6" w:rsidRDefault="00272413" w:rsidP="00C02E40">
            <w:pPr>
              <w:pStyle w:val="TableParagraph"/>
              <w:rPr>
                <w:rFonts w:ascii="Times New Roman"/>
                <w:sz w:val="18"/>
                <w:lang w:val="tr-TR"/>
              </w:rPr>
            </w:pPr>
          </w:p>
        </w:tc>
      </w:tr>
      <w:tr w:rsidR="00272413" w:rsidRPr="000F59F6" w:rsidTr="00C02E40">
        <w:trPr>
          <w:trHeight w:val="460"/>
        </w:trPr>
        <w:tc>
          <w:tcPr>
            <w:tcW w:w="2015" w:type="dxa"/>
            <w:shd w:val="clear" w:color="auto" w:fill="E2EFD9"/>
          </w:tcPr>
          <w:p w:rsidR="00272413" w:rsidRPr="000F59F6" w:rsidRDefault="00272413" w:rsidP="00C02E40">
            <w:pPr>
              <w:pStyle w:val="TableParagraph"/>
              <w:spacing w:before="119"/>
              <w:ind w:left="101"/>
              <w:rPr>
                <w:sz w:val="20"/>
                <w:lang w:val="tr-TR"/>
              </w:rPr>
            </w:pPr>
            <w:r w:rsidRPr="000F59F6">
              <w:rPr>
                <w:sz w:val="20"/>
                <w:lang w:val="tr-TR"/>
              </w:rPr>
              <w:t>Öğretmenler</w:t>
            </w:r>
          </w:p>
        </w:tc>
        <w:tc>
          <w:tcPr>
            <w:tcW w:w="7051" w:type="dxa"/>
          </w:tcPr>
          <w:p w:rsidR="00272413" w:rsidRPr="000F59F6" w:rsidRDefault="001821D7" w:rsidP="00C02E40">
            <w:pPr>
              <w:pStyle w:val="TableParagraph"/>
              <w:rPr>
                <w:rFonts w:ascii="Times New Roman"/>
                <w:sz w:val="18"/>
                <w:lang w:val="tr-TR"/>
              </w:rPr>
            </w:pPr>
            <w:r>
              <w:rPr>
                <w:rFonts w:ascii="Times New Roman"/>
                <w:sz w:val="18"/>
                <w:lang w:val="tr-TR"/>
              </w:rPr>
              <w:t>E</w:t>
            </w:r>
            <w:r>
              <w:rPr>
                <w:rFonts w:ascii="Times New Roman"/>
                <w:sz w:val="18"/>
                <w:lang w:val="tr-TR"/>
              </w:rPr>
              <w:t>ğ</w:t>
            </w:r>
            <w:r>
              <w:rPr>
                <w:rFonts w:ascii="Times New Roman"/>
                <w:sz w:val="18"/>
                <w:lang w:val="tr-TR"/>
              </w:rPr>
              <w:t>itim-</w:t>
            </w:r>
            <w:r>
              <w:rPr>
                <w:rFonts w:ascii="Times New Roman"/>
                <w:sz w:val="18"/>
                <w:lang w:val="tr-TR"/>
              </w:rPr>
              <w:t>öğ</w:t>
            </w:r>
            <w:r>
              <w:rPr>
                <w:rFonts w:ascii="Times New Roman"/>
                <w:sz w:val="18"/>
                <w:lang w:val="tr-TR"/>
              </w:rPr>
              <w:t>retim</w:t>
            </w:r>
          </w:p>
        </w:tc>
      </w:tr>
      <w:tr w:rsidR="00272413" w:rsidRPr="000F59F6" w:rsidTr="00C02E40">
        <w:trPr>
          <w:trHeight w:val="700"/>
        </w:trPr>
        <w:tc>
          <w:tcPr>
            <w:tcW w:w="2015" w:type="dxa"/>
            <w:shd w:val="clear" w:color="auto" w:fill="E2EFD9"/>
          </w:tcPr>
          <w:p w:rsidR="00272413" w:rsidRPr="000F59F6" w:rsidRDefault="00272413" w:rsidP="00C02E40">
            <w:pPr>
              <w:pStyle w:val="TableParagraph"/>
              <w:spacing w:before="119"/>
              <w:ind w:left="101" w:right="437"/>
              <w:rPr>
                <w:sz w:val="20"/>
                <w:lang w:val="tr-TR"/>
              </w:rPr>
            </w:pPr>
            <w:r w:rsidRPr="000F59F6">
              <w:rPr>
                <w:sz w:val="20"/>
                <w:lang w:val="tr-TR"/>
              </w:rPr>
              <w:t>Yönetim İşleri ve Büro Memuru</w:t>
            </w:r>
          </w:p>
        </w:tc>
        <w:tc>
          <w:tcPr>
            <w:tcW w:w="7051" w:type="dxa"/>
          </w:tcPr>
          <w:p w:rsidR="00272413" w:rsidRPr="000F59F6" w:rsidRDefault="00272413" w:rsidP="00C02E40">
            <w:pPr>
              <w:pStyle w:val="TableParagraph"/>
              <w:rPr>
                <w:rFonts w:ascii="Times New Roman"/>
                <w:sz w:val="18"/>
                <w:lang w:val="tr-TR"/>
              </w:rPr>
            </w:pPr>
          </w:p>
        </w:tc>
      </w:tr>
      <w:tr w:rsidR="00272413" w:rsidRPr="000F59F6" w:rsidTr="00C02E40">
        <w:trPr>
          <w:trHeight w:val="700"/>
        </w:trPr>
        <w:tc>
          <w:tcPr>
            <w:tcW w:w="2015" w:type="dxa"/>
            <w:shd w:val="clear" w:color="auto" w:fill="E2EFD9"/>
          </w:tcPr>
          <w:p w:rsidR="00272413" w:rsidRPr="000F59F6" w:rsidRDefault="00272413" w:rsidP="00C02E40">
            <w:pPr>
              <w:pStyle w:val="TableParagraph"/>
              <w:spacing w:before="119"/>
              <w:ind w:left="101" w:right="218"/>
              <w:rPr>
                <w:sz w:val="20"/>
                <w:lang w:val="tr-TR"/>
              </w:rPr>
            </w:pPr>
            <w:r w:rsidRPr="000F59F6">
              <w:rPr>
                <w:sz w:val="20"/>
                <w:lang w:val="tr-TR"/>
              </w:rPr>
              <w:t>Yardımcı Hizmetler Personeli</w:t>
            </w:r>
          </w:p>
        </w:tc>
        <w:tc>
          <w:tcPr>
            <w:tcW w:w="7051" w:type="dxa"/>
          </w:tcPr>
          <w:p w:rsidR="00272413" w:rsidRPr="000F59F6" w:rsidRDefault="001821D7" w:rsidP="00C02E40">
            <w:pPr>
              <w:pStyle w:val="TableParagraph"/>
              <w:rPr>
                <w:rFonts w:ascii="Times New Roman"/>
                <w:sz w:val="18"/>
                <w:lang w:val="tr-TR"/>
              </w:rPr>
            </w:pPr>
            <w:r>
              <w:rPr>
                <w:rFonts w:ascii="Times New Roman"/>
                <w:sz w:val="18"/>
                <w:lang w:val="tr-TR"/>
              </w:rPr>
              <w:t>temizlik</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1"/>
          <w:lang w:val="tr-TR"/>
        </w:rPr>
      </w:pPr>
    </w:p>
    <w:p w:rsidR="00EC7485" w:rsidRPr="000F59F6" w:rsidRDefault="00272413" w:rsidP="00EC7485">
      <w:pPr>
        <w:ind w:left="118"/>
        <w:rPr>
          <w:b/>
          <w:color w:val="FF0000"/>
          <w:sz w:val="20"/>
        </w:rPr>
      </w:pPr>
      <w:r w:rsidRPr="000F59F6">
        <w:rPr>
          <w:b/>
          <w:sz w:val="20"/>
        </w:rPr>
        <w:t xml:space="preserve">Tablo </w:t>
      </w:r>
      <w:r w:rsidR="001F7756">
        <w:rPr>
          <w:b/>
          <w:sz w:val="20"/>
        </w:rPr>
        <w:t>9</w:t>
      </w:r>
      <w:r w:rsidRPr="000F59F6">
        <w:rPr>
          <w:b/>
          <w:sz w:val="20"/>
        </w:rPr>
        <w:t>. Okul/kurum Rehberlik Hizmetleri</w:t>
      </w:r>
      <w:r w:rsidR="00EC7485" w:rsidRPr="000F59F6">
        <w:rPr>
          <w:b/>
          <w:color w:val="FF0000"/>
          <w:sz w:val="20"/>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272413" w:rsidRPr="000F59F6" w:rsidTr="00C02E40">
        <w:trPr>
          <w:trHeight w:val="600"/>
        </w:trPr>
        <w:tc>
          <w:tcPr>
            <w:tcW w:w="3766" w:type="dxa"/>
            <w:gridSpan w:val="4"/>
            <w:shd w:val="clear" w:color="auto" w:fill="E2EFD9"/>
          </w:tcPr>
          <w:p w:rsidR="00272413" w:rsidRPr="000F59F6" w:rsidRDefault="00272413" w:rsidP="00C02E40">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272413" w:rsidRPr="000F59F6" w:rsidRDefault="00272413" w:rsidP="00C02E40">
            <w:pPr>
              <w:pStyle w:val="TableParagraph"/>
              <w:spacing w:before="184"/>
              <w:ind w:left="765"/>
              <w:rPr>
                <w:b/>
                <w:sz w:val="20"/>
                <w:lang w:val="tr-TR"/>
              </w:rPr>
            </w:pPr>
            <w:r w:rsidRPr="000F59F6">
              <w:rPr>
                <w:b/>
                <w:sz w:val="20"/>
                <w:lang w:val="tr-TR"/>
              </w:rPr>
              <w:t>Mevcut Kapasite Kullanımı ve Performans</w:t>
            </w:r>
          </w:p>
        </w:tc>
      </w:tr>
      <w:tr w:rsidR="00272413" w:rsidRPr="000F59F6" w:rsidTr="00EC7485">
        <w:trPr>
          <w:trHeight w:val="800"/>
        </w:trPr>
        <w:tc>
          <w:tcPr>
            <w:tcW w:w="943" w:type="dxa"/>
            <w:vMerge w:val="restart"/>
            <w:textDirection w:val="btLr"/>
          </w:tcPr>
          <w:p w:rsidR="00272413" w:rsidRPr="000F59F6" w:rsidRDefault="00272413" w:rsidP="00C02E40">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anN</w:t>
            </w:r>
            <w:r w:rsidRPr="000F59F6">
              <w:rPr>
                <w:spacing w:val="-1"/>
                <w:w w:val="99"/>
                <w:sz w:val="20"/>
                <w:lang w:val="tr-TR"/>
              </w:rPr>
              <w:t>or</w:t>
            </w:r>
            <w:r w:rsidRPr="000F59F6">
              <w:rPr>
                <w:w w:val="99"/>
                <w:sz w:val="20"/>
                <w:lang w:val="tr-TR"/>
              </w:rPr>
              <w:t>mSay</w:t>
            </w:r>
            <w:r w:rsidRPr="000F59F6">
              <w:rPr>
                <w:spacing w:val="-1"/>
                <w:w w:val="99"/>
                <w:sz w:val="20"/>
                <w:lang w:val="tr-TR"/>
              </w:rPr>
              <w:t>ı</w:t>
            </w:r>
            <w:r w:rsidRPr="000F59F6">
              <w:rPr>
                <w:w w:val="99"/>
                <w:sz w:val="20"/>
                <w:lang w:val="tr-TR"/>
              </w:rPr>
              <w:t>sı</w:t>
            </w:r>
          </w:p>
        </w:tc>
        <w:tc>
          <w:tcPr>
            <w:tcW w:w="941" w:type="dxa"/>
            <w:vMerge w:val="restart"/>
            <w:textDirection w:val="btLr"/>
          </w:tcPr>
          <w:p w:rsidR="00272413" w:rsidRPr="000F59F6" w:rsidRDefault="00272413" w:rsidP="00C02E40">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272413" w:rsidRPr="000F59F6" w:rsidRDefault="00272413" w:rsidP="00C02E40">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yaçDuyulan</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272413" w:rsidRPr="000F59F6" w:rsidRDefault="00272413" w:rsidP="00C02E40">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pacing w:val="-1"/>
                <w:w w:val="99"/>
                <w:sz w:val="20"/>
                <w:lang w:val="tr-TR"/>
              </w:rPr>
              <w:t>Od</w:t>
            </w:r>
            <w:r w:rsidRPr="000F59F6">
              <w:rPr>
                <w:w w:val="99"/>
                <w:sz w:val="20"/>
                <w:lang w:val="tr-TR"/>
              </w:rPr>
              <w:t>ası</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272413" w:rsidRPr="000F59F6" w:rsidRDefault="00272413" w:rsidP="00C02E40">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272413" w:rsidRPr="000F59F6" w:rsidRDefault="00272413" w:rsidP="00C02E40">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rsidTr="00EC7485">
        <w:trPr>
          <w:trHeight w:val="2420"/>
        </w:trPr>
        <w:tc>
          <w:tcPr>
            <w:tcW w:w="943" w:type="dxa"/>
            <w:vMerge/>
            <w:tcBorders>
              <w:top w:val="nil"/>
            </w:tcBorders>
            <w:textDirection w:val="btLr"/>
          </w:tcPr>
          <w:p w:rsidR="00272413" w:rsidRPr="000F59F6" w:rsidRDefault="00272413" w:rsidP="00C02E40">
            <w:pPr>
              <w:rPr>
                <w:sz w:val="2"/>
                <w:szCs w:val="2"/>
                <w:lang w:val="tr-TR"/>
              </w:rPr>
            </w:pPr>
          </w:p>
        </w:tc>
        <w:tc>
          <w:tcPr>
            <w:tcW w:w="941" w:type="dxa"/>
            <w:vMerge/>
            <w:tcBorders>
              <w:top w:val="nil"/>
            </w:tcBorders>
            <w:textDirection w:val="btLr"/>
          </w:tcPr>
          <w:p w:rsidR="00272413" w:rsidRPr="000F59F6" w:rsidRDefault="00272413" w:rsidP="00C02E40">
            <w:pPr>
              <w:rPr>
                <w:sz w:val="2"/>
                <w:szCs w:val="2"/>
                <w:lang w:val="tr-TR"/>
              </w:rPr>
            </w:pPr>
          </w:p>
        </w:tc>
        <w:tc>
          <w:tcPr>
            <w:tcW w:w="943" w:type="dxa"/>
            <w:vMerge/>
            <w:tcBorders>
              <w:top w:val="nil"/>
            </w:tcBorders>
            <w:textDirection w:val="btLr"/>
          </w:tcPr>
          <w:p w:rsidR="00272413" w:rsidRPr="000F59F6" w:rsidRDefault="00272413" w:rsidP="00C02E40">
            <w:pPr>
              <w:rPr>
                <w:sz w:val="2"/>
                <w:szCs w:val="2"/>
                <w:lang w:val="tr-TR"/>
              </w:rPr>
            </w:pPr>
          </w:p>
        </w:tc>
        <w:tc>
          <w:tcPr>
            <w:tcW w:w="939" w:type="dxa"/>
            <w:vMerge/>
            <w:tcBorders>
              <w:top w:val="nil"/>
            </w:tcBorders>
            <w:textDirection w:val="btLr"/>
          </w:tcPr>
          <w:p w:rsidR="00272413" w:rsidRPr="000F59F6" w:rsidRDefault="00272413" w:rsidP="00C02E40">
            <w:pPr>
              <w:rPr>
                <w:sz w:val="2"/>
                <w:szCs w:val="2"/>
                <w:lang w:val="tr-TR"/>
              </w:rPr>
            </w:pPr>
          </w:p>
        </w:tc>
        <w:tc>
          <w:tcPr>
            <w:tcW w:w="799" w:type="dxa"/>
            <w:textDirection w:val="btLr"/>
          </w:tcPr>
          <w:p w:rsidR="00272413" w:rsidRPr="000F59F6" w:rsidRDefault="00272413" w:rsidP="00C02E40">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272413" w:rsidRPr="000F59F6" w:rsidRDefault="00272413" w:rsidP="00C02E40">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272413" w:rsidRPr="000F59F6" w:rsidRDefault="00272413" w:rsidP="00C02E40">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272413" w:rsidRPr="000F59F6" w:rsidRDefault="00272413" w:rsidP="00C02E40">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272413" w:rsidRPr="000F59F6" w:rsidRDefault="00272413" w:rsidP="00C02E40">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272413" w:rsidRPr="000F59F6" w:rsidRDefault="00272413" w:rsidP="00C02E40">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rsidTr="00EC7485">
        <w:trPr>
          <w:trHeight w:val="1020"/>
        </w:trPr>
        <w:tc>
          <w:tcPr>
            <w:tcW w:w="943" w:type="dxa"/>
          </w:tcPr>
          <w:p w:rsidR="00272413" w:rsidRPr="000F59F6" w:rsidRDefault="00272413" w:rsidP="00C02E40">
            <w:pPr>
              <w:pStyle w:val="TableParagraph"/>
              <w:rPr>
                <w:rFonts w:ascii="Times New Roman"/>
                <w:sz w:val="18"/>
                <w:lang w:val="tr-TR"/>
              </w:rPr>
            </w:pPr>
          </w:p>
        </w:tc>
        <w:tc>
          <w:tcPr>
            <w:tcW w:w="941" w:type="dxa"/>
          </w:tcPr>
          <w:p w:rsidR="00272413" w:rsidRPr="000F59F6" w:rsidRDefault="00272413" w:rsidP="00C02E40">
            <w:pPr>
              <w:pStyle w:val="TableParagraph"/>
              <w:rPr>
                <w:rFonts w:ascii="Times New Roman"/>
                <w:sz w:val="18"/>
                <w:lang w:val="tr-TR"/>
              </w:rPr>
            </w:pPr>
          </w:p>
        </w:tc>
        <w:tc>
          <w:tcPr>
            <w:tcW w:w="943" w:type="dxa"/>
          </w:tcPr>
          <w:p w:rsidR="00272413" w:rsidRPr="000F59F6" w:rsidRDefault="00272413" w:rsidP="00C02E40">
            <w:pPr>
              <w:pStyle w:val="TableParagraph"/>
              <w:rPr>
                <w:rFonts w:ascii="Times New Roman"/>
                <w:sz w:val="18"/>
                <w:lang w:val="tr-TR"/>
              </w:rPr>
            </w:pPr>
          </w:p>
        </w:tc>
        <w:tc>
          <w:tcPr>
            <w:tcW w:w="939" w:type="dxa"/>
          </w:tcPr>
          <w:p w:rsidR="00272413" w:rsidRPr="000F59F6" w:rsidRDefault="00272413" w:rsidP="00C02E40">
            <w:pPr>
              <w:pStyle w:val="TableParagraph"/>
              <w:rPr>
                <w:rFonts w:ascii="Times New Roman"/>
                <w:sz w:val="18"/>
                <w:lang w:val="tr-TR"/>
              </w:rPr>
            </w:pPr>
          </w:p>
        </w:tc>
        <w:tc>
          <w:tcPr>
            <w:tcW w:w="799" w:type="dxa"/>
          </w:tcPr>
          <w:p w:rsidR="00272413" w:rsidRPr="000F59F6" w:rsidRDefault="00272413" w:rsidP="00C02E40">
            <w:pPr>
              <w:pStyle w:val="TableParagraph"/>
              <w:rPr>
                <w:rFonts w:ascii="Times New Roman"/>
                <w:sz w:val="18"/>
                <w:lang w:val="tr-TR"/>
              </w:rPr>
            </w:pPr>
          </w:p>
        </w:tc>
        <w:tc>
          <w:tcPr>
            <w:tcW w:w="922" w:type="dxa"/>
          </w:tcPr>
          <w:p w:rsidR="00272413" w:rsidRPr="000F59F6" w:rsidRDefault="00272413" w:rsidP="00C02E40">
            <w:pPr>
              <w:pStyle w:val="TableParagraph"/>
              <w:rPr>
                <w:rFonts w:ascii="Times New Roman"/>
                <w:sz w:val="18"/>
                <w:lang w:val="tr-TR"/>
              </w:rPr>
            </w:pPr>
          </w:p>
        </w:tc>
        <w:tc>
          <w:tcPr>
            <w:tcW w:w="614" w:type="dxa"/>
          </w:tcPr>
          <w:p w:rsidR="00272413" w:rsidRPr="000F59F6" w:rsidRDefault="00272413" w:rsidP="00C02E40">
            <w:pPr>
              <w:pStyle w:val="TableParagraph"/>
              <w:rPr>
                <w:rFonts w:ascii="Times New Roman"/>
                <w:sz w:val="18"/>
                <w:lang w:val="tr-TR"/>
              </w:rPr>
            </w:pPr>
          </w:p>
        </w:tc>
        <w:tc>
          <w:tcPr>
            <w:tcW w:w="1207" w:type="dxa"/>
          </w:tcPr>
          <w:p w:rsidR="00272413" w:rsidRPr="000F59F6" w:rsidRDefault="00272413" w:rsidP="00C02E40">
            <w:pPr>
              <w:pStyle w:val="TableParagraph"/>
              <w:rPr>
                <w:rFonts w:ascii="Times New Roman"/>
                <w:sz w:val="18"/>
                <w:lang w:val="tr-TR"/>
              </w:rPr>
            </w:pPr>
          </w:p>
        </w:tc>
        <w:tc>
          <w:tcPr>
            <w:tcW w:w="1094" w:type="dxa"/>
          </w:tcPr>
          <w:p w:rsidR="00272413" w:rsidRPr="000F59F6" w:rsidRDefault="00272413" w:rsidP="00C02E40">
            <w:pPr>
              <w:pStyle w:val="TableParagraph"/>
              <w:rPr>
                <w:rFonts w:ascii="Times New Roman"/>
                <w:sz w:val="18"/>
                <w:lang w:val="tr-TR"/>
              </w:rPr>
            </w:pPr>
          </w:p>
        </w:tc>
        <w:tc>
          <w:tcPr>
            <w:tcW w:w="762" w:type="dxa"/>
          </w:tcPr>
          <w:p w:rsidR="00272413" w:rsidRPr="000F59F6" w:rsidRDefault="00272413" w:rsidP="00C02E40">
            <w:pPr>
              <w:pStyle w:val="TableParagraph"/>
              <w:rPr>
                <w:rFonts w:ascii="Times New Roman"/>
                <w:sz w:val="18"/>
                <w:lang w:val="tr-TR"/>
              </w:rPr>
            </w:pPr>
          </w:p>
        </w:tc>
      </w:tr>
    </w:tbl>
    <w:p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lastRenderedPageBreak/>
        <w:t>Teknolojik Düzey</w:t>
      </w:r>
    </w:p>
    <w:p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272413" w:rsidRPr="000F59F6" w:rsidRDefault="00272413" w:rsidP="00272413">
      <w:pPr>
        <w:pStyle w:val="GvdeMetni"/>
        <w:spacing w:before="1"/>
        <w:rPr>
          <w:lang w:val="tr-TR"/>
        </w:rPr>
      </w:pPr>
    </w:p>
    <w:p w:rsidR="00EC7485" w:rsidRPr="000F59F6" w:rsidRDefault="00272413" w:rsidP="00EC7485">
      <w:pPr>
        <w:ind w:left="118"/>
        <w:rPr>
          <w:b/>
          <w:color w:val="FF0000"/>
          <w:sz w:val="20"/>
        </w:rPr>
      </w:pPr>
      <w:r w:rsidRPr="000F59F6">
        <w:rPr>
          <w:b/>
          <w:sz w:val="20"/>
        </w:rPr>
        <w:t>Tablo 15. Teknolojik Araç-Gereç Durumu</w:t>
      </w:r>
      <w:r w:rsidR="00EC7485" w:rsidRPr="000F59F6">
        <w:rPr>
          <w:b/>
          <w:color w:val="FF0000"/>
          <w:sz w:val="20"/>
        </w:rPr>
        <w:t>(PLANDA BULUNMALI)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1522"/>
        <w:gridCol w:w="3194"/>
        <w:gridCol w:w="1523"/>
      </w:tblGrid>
      <w:tr w:rsidR="00EA1427" w:rsidTr="0023615F">
        <w:tc>
          <w:tcPr>
            <w:tcW w:w="4714" w:type="dxa"/>
            <w:shd w:val="clear" w:color="auto" w:fill="auto"/>
          </w:tcPr>
          <w:p w:rsidR="00EA1427" w:rsidRDefault="00EA1427" w:rsidP="0023615F">
            <w:r>
              <w:t>Akıllı Tahta Sayısı</w:t>
            </w:r>
          </w:p>
        </w:tc>
        <w:tc>
          <w:tcPr>
            <w:tcW w:w="2357" w:type="dxa"/>
            <w:shd w:val="clear" w:color="auto" w:fill="auto"/>
          </w:tcPr>
          <w:p w:rsidR="00EA1427" w:rsidRDefault="00EA1427" w:rsidP="0023615F">
            <w:r>
              <w:t>7</w:t>
            </w:r>
          </w:p>
        </w:tc>
        <w:tc>
          <w:tcPr>
            <w:tcW w:w="4715" w:type="dxa"/>
            <w:shd w:val="clear" w:color="auto" w:fill="auto"/>
          </w:tcPr>
          <w:p w:rsidR="00EA1427" w:rsidRDefault="00EA1427" w:rsidP="0023615F">
            <w:r>
              <w:t>TV Sayısı</w:t>
            </w:r>
          </w:p>
        </w:tc>
        <w:tc>
          <w:tcPr>
            <w:tcW w:w="2358" w:type="dxa"/>
            <w:shd w:val="clear" w:color="auto" w:fill="auto"/>
          </w:tcPr>
          <w:p w:rsidR="00EA1427" w:rsidRDefault="00EA1427" w:rsidP="0023615F">
            <w:r>
              <w:t>-</w:t>
            </w:r>
          </w:p>
        </w:tc>
      </w:tr>
      <w:tr w:rsidR="00EA1427" w:rsidTr="0023615F">
        <w:tc>
          <w:tcPr>
            <w:tcW w:w="4714" w:type="dxa"/>
            <w:shd w:val="clear" w:color="auto" w:fill="auto"/>
          </w:tcPr>
          <w:p w:rsidR="00EA1427" w:rsidRDefault="00EA1427" w:rsidP="0023615F">
            <w:r>
              <w:t>Masaüstü Bilgisayar Sayısı</w:t>
            </w:r>
          </w:p>
        </w:tc>
        <w:tc>
          <w:tcPr>
            <w:tcW w:w="2357" w:type="dxa"/>
            <w:shd w:val="clear" w:color="auto" w:fill="auto"/>
          </w:tcPr>
          <w:p w:rsidR="00EA1427" w:rsidRDefault="00EA1427" w:rsidP="0023615F">
            <w:r>
              <w:t>4</w:t>
            </w:r>
          </w:p>
        </w:tc>
        <w:tc>
          <w:tcPr>
            <w:tcW w:w="4715" w:type="dxa"/>
            <w:shd w:val="clear" w:color="auto" w:fill="auto"/>
          </w:tcPr>
          <w:p w:rsidR="00EA1427" w:rsidRDefault="00EA1427" w:rsidP="0023615F">
            <w:r>
              <w:t>Yazıcı Sayısı</w:t>
            </w:r>
          </w:p>
        </w:tc>
        <w:tc>
          <w:tcPr>
            <w:tcW w:w="2358" w:type="dxa"/>
            <w:shd w:val="clear" w:color="auto" w:fill="auto"/>
          </w:tcPr>
          <w:p w:rsidR="00EA1427" w:rsidRDefault="00EA1427" w:rsidP="0023615F">
            <w:r>
              <w:t>1</w:t>
            </w:r>
          </w:p>
        </w:tc>
      </w:tr>
      <w:tr w:rsidR="00EA1427" w:rsidTr="0023615F">
        <w:tc>
          <w:tcPr>
            <w:tcW w:w="4714" w:type="dxa"/>
            <w:shd w:val="clear" w:color="auto" w:fill="auto"/>
          </w:tcPr>
          <w:p w:rsidR="00EA1427" w:rsidRDefault="00EA1427" w:rsidP="0023615F">
            <w:r>
              <w:t>Taşınabilir Bilgisayar Sayısı</w:t>
            </w:r>
          </w:p>
        </w:tc>
        <w:tc>
          <w:tcPr>
            <w:tcW w:w="2357" w:type="dxa"/>
            <w:shd w:val="clear" w:color="auto" w:fill="auto"/>
          </w:tcPr>
          <w:p w:rsidR="00EA1427" w:rsidRDefault="00EA1427" w:rsidP="0023615F">
            <w:r>
              <w:t>-</w:t>
            </w:r>
          </w:p>
        </w:tc>
        <w:tc>
          <w:tcPr>
            <w:tcW w:w="4715" w:type="dxa"/>
            <w:shd w:val="clear" w:color="auto" w:fill="auto"/>
          </w:tcPr>
          <w:p w:rsidR="00EA1427" w:rsidRDefault="00EA1427" w:rsidP="0023615F">
            <w:r>
              <w:t>Fotokopi Makinası Sayısı</w:t>
            </w:r>
          </w:p>
        </w:tc>
        <w:tc>
          <w:tcPr>
            <w:tcW w:w="2358" w:type="dxa"/>
            <w:shd w:val="clear" w:color="auto" w:fill="auto"/>
          </w:tcPr>
          <w:p w:rsidR="00EA1427" w:rsidRDefault="00EA1427" w:rsidP="0023615F">
            <w:r>
              <w:t>2</w:t>
            </w:r>
          </w:p>
        </w:tc>
      </w:tr>
      <w:tr w:rsidR="00EA1427" w:rsidTr="0023615F">
        <w:tc>
          <w:tcPr>
            <w:tcW w:w="4714" w:type="dxa"/>
            <w:shd w:val="clear" w:color="auto" w:fill="auto"/>
          </w:tcPr>
          <w:p w:rsidR="00EA1427" w:rsidRDefault="00EA1427" w:rsidP="0023615F">
            <w:r>
              <w:t>Projeksiyon Sayısı</w:t>
            </w:r>
          </w:p>
        </w:tc>
        <w:tc>
          <w:tcPr>
            <w:tcW w:w="2357" w:type="dxa"/>
            <w:shd w:val="clear" w:color="auto" w:fill="auto"/>
          </w:tcPr>
          <w:p w:rsidR="00EA1427" w:rsidRDefault="00EA1427" w:rsidP="0023615F">
            <w:r>
              <w:t>1</w:t>
            </w:r>
          </w:p>
        </w:tc>
        <w:tc>
          <w:tcPr>
            <w:tcW w:w="4715" w:type="dxa"/>
            <w:shd w:val="clear" w:color="auto" w:fill="auto"/>
          </w:tcPr>
          <w:p w:rsidR="00EA1427" w:rsidRDefault="00EA1427" w:rsidP="0023615F">
            <w:r>
              <w:t>İnternet Bağlantı Hızı</w:t>
            </w:r>
          </w:p>
        </w:tc>
        <w:tc>
          <w:tcPr>
            <w:tcW w:w="2358" w:type="dxa"/>
            <w:shd w:val="clear" w:color="auto" w:fill="auto"/>
          </w:tcPr>
          <w:p w:rsidR="00EA1427" w:rsidRDefault="00EA1427" w:rsidP="0023615F"/>
        </w:tc>
      </w:tr>
      <w:tr w:rsidR="00EA1427" w:rsidTr="0023615F">
        <w:tc>
          <w:tcPr>
            <w:tcW w:w="4714" w:type="dxa"/>
            <w:shd w:val="clear" w:color="auto" w:fill="auto"/>
          </w:tcPr>
          <w:p w:rsidR="00EA1427" w:rsidRDefault="00EA1427" w:rsidP="0023615F"/>
        </w:tc>
        <w:tc>
          <w:tcPr>
            <w:tcW w:w="2357" w:type="dxa"/>
            <w:shd w:val="clear" w:color="auto" w:fill="auto"/>
          </w:tcPr>
          <w:p w:rsidR="00EA1427" w:rsidRDefault="00EA1427" w:rsidP="0023615F"/>
        </w:tc>
        <w:tc>
          <w:tcPr>
            <w:tcW w:w="4715" w:type="dxa"/>
            <w:shd w:val="clear" w:color="auto" w:fill="auto"/>
          </w:tcPr>
          <w:p w:rsidR="00EA1427" w:rsidRDefault="00EA1427" w:rsidP="0023615F"/>
        </w:tc>
        <w:tc>
          <w:tcPr>
            <w:tcW w:w="2358" w:type="dxa"/>
            <w:shd w:val="clear" w:color="auto" w:fill="auto"/>
          </w:tcPr>
          <w:p w:rsidR="00EA1427" w:rsidRDefault="00EA1427" w:rsidP="0023615F"/>
        </w:tc>
      </w:tr>
    </w:tbl>
    <w:p w:rsidR="00272413" w:rsidRPr="000F59F6" w:rsidRDefault="00272413" w:rsidP="00272413">
      <w:pPr>
        <w:pStyle w:val="GvdeMetni"/>
        <w:spacing w:before="11"/>
        <w:rPr>
          <w:b/>
          <w:sz w:val="23"/>
          <w:lang w:val="tr-TR"/>
        </w:rPr>
      </w:pPr>
    </w:p>
    <w:p w:rsidR="00272413" w:rsidRPr="000F59F6" w:rsidRDefault="00272413" w:rsidP="00272413">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rsidR="00EC7485" w:rsidRPr="000F59F6" w:rsidRDefault="00EC7485" w:rsidP="00272413">
      <w:pPr>
        <w:pStyle w:val="GvdeMetni"/>
        <w:ind w:left="118" w:right="117"/>
        <w:jc w:val="both"/>
        <w:rPr>
          <w:lang w:val="tr-TR"/>
        </w:rPr>
      </w:pPr>
    </w:p>
    <w:p w:rsidR="00EC7485" w:rsidRPr="000F59F6" w:rsidRDefault="00272413" w:rsidP="00EC7485">
      <w:pPr>
        <w:ind w:left="118"/>
        <w:rPr>
          <w:b/>
          <w:color w:val="FF0000"/>
          <w:sz w:val="20"/>
        </w:rPr>
      </w:pPr>
      <w:r w:rsidRPr="000F59F6">
        <w:rPr>
          <w:b/>
          <w:sz w:val="20"/>
        </w:rPr>
        <w:t>Tablo 16</w:t>
      </w:r>
      <w:r w:rsidR="00EC7485"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272413" w:rsidRPr="000F59F6" w:rsidTr="00C02E40">
        <w:trPr>
          <w:trHeight w:val="400"/>
        </w:trPr>
        <w:tc>
          <w:tcPr>
            <w:tcW w:w="3430" w:type="dxa"/>
          </w:tcPr>
          <w:p w:rsidR="00272413" w:rsidRPr="000F59F6" w:rsidRDefault="00272413" w:rsidP="00C02E40">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rsidR="00272413" w:rsidRPr="000F59F6" w:rsidRDefault="00272413" w:rsidP="00C02E40">
            <w:pPr>
              <w:pStyle w:val="TableParagraph"/>
              <w:spacing w:before="1"/>
              <w:ind w:left="392" w:right="397"/>
              <w:jc w:val="center"/>
              <w:rPr>
                <w:b/>
                <w:sz w:val="20"/>
                <w:lang w:val="tr-TR"/>
              </w:rPr>
            </w:pPr>
            <w:r w:rsidRPr="000F59F6">
              <w:rPr>
                <w:b/>
                <w:sz w:val="20"/>
                <w:lang w:val="tr-TR"/>
              </w:rPr>
              <w:t>Var</w:t>
            </w:r>
          </w:p>
        </w:tc>
        <w:tc>
          <w:tcPr>
            <w:tcW w:w="1022" w:type="dxa"/>
          </w:tcPr>
          <w:p w:rsidR="00272413" w:rsidRPr="000F59F6" w:rsidRDefault="00272413" w:rsidP="00C02E40">
            <w:pPr>
              <w:pStyle w:val="TableParagraph"/>
              <w:spacing w:before="1"/>
              <w:ind w:left="323"/>
              <w:rPr>
                <w:b/>
                <w:sz w:val="20"/>
                <w:lang w:val="tr-TR"/>
              </w:rPr>
            </w:pPr>
            <w:r w:rsidRPr="000F59F6">
              <w:rPr>
                <w:b/>
                <w:sz w:val="20"/>
                <w:lang w:val="tr-TR"/>
              </w:rPr>
              <w:t>Yok</w:t>
            </w:r>
          </w:p>
        </w:tc>
        <w:tc>
          <w:tcPr>
            <w:tcW w:w="996" w:type="dxa"/>
            <w:shd w:val="clear" w:color="auto" w:fill="E2EFD9"/>
          </w:tcPr>
          <w:p w:rsidR="00272413" w:rsidRPr="000F59F6" w:rsidRDefault="00272413" w:rsidP="00C02E40">
            <w:pPr>
              <w:pStyle w:val="TableParagraph"/>
              <w:spacing w:before="1"/>
              <w:ind w:left="218"/>
              <w:rPr>
                <w:b/>
                <w:sz w:val="20"/>
                <w:lang w:val="tr-TR"/>
              </w:rPr>
            </w:pPr>
            <w:r w:rsidRPr="000F59F6">
              <w:rPr>
                <w:b/>
                <w:sz w:val="20"/>
                <w:lang w:val="tr-TR"/>
              </w:rPr>
              <w:t>Adedi</w:t>
            </w:r>
          </w:p>
        </w:tc>
        <w:tc>
          <w:tcPr>
            <w:tcW w:w="1159" w:type="dxa"/>
          </w:tcPr>
          <w:p w:rsidR="00272413" w:rsidRPr="000F59F6" w:rsidRDefault="00272413" w:rsidP="00C02E40">
            <w:pPr>
              <w:pStyle w:val="TableParagraph"/>
              <w:spacing w:before="1"/>
              <w:ind w:left="253"/>
              <w:rPr>
                <w:b/>
                <w:sz w:val="20"/>
                <w:lang w:val="tr-TR"/>
              </w:rPr>
            </w:pPr>
            <w:r w:rsidRPr="000F59F6">
              <w:rPr>
                <w:b/>
                <w:sz w:val="20"/>
                <w:lang w:val="tr-TR"/>
              </w:rPr>
              <w:t>İhtiyaç</w:t>
            </w:r>
          </w:p>
        </w:tc>
        <w:tc>
          <w:tcPr>
            <w:tcW w:w="1267" w:type="dxa"/>
            <w:shd w:val="clear" w:color="auto" w:fill="E2EFD9"/>
          </w:tcPr>
          <w:p w:rsidR="00272413" w:rsidRPr="000F59F6" w:rsidRDefault="00272413" w:rsidP="00C02E40">
            <w:pPr>
              <w:pStyle w:val="TableParagraph"/>
              <w:spacing w:before="1"/>
              <w:ind w:left="194"/>
              <w:rPr>
                <w:b/>
                <w:sz w:val="20"/>
                <w:lang w:val="tr-TR"/>
              </w:rPr>
            </w:pPr>
            <w:r w:rsidRPr="000F59F6">
              <w:rPr>
                <w:b/>
                <w:sz w:val="20"/>
                <w:lang w:val="tr-TR"/>
              </w:rPr>
              <w:t>Açıklama</w:t>
            </w:r>
          </w:p>
        </w:tc>
      </w:tr>
      <w:tr w:rsidR="00272413" w:rsidRPr="000F59F6" w:rsidTr="00C02E40">
        <w:trPr>
          <w:trHeight w:val="560"/>
        </w:trPr>
        <w:tc>
          <w:tcPr>
            <w:tcW w:w="3430" w:type="dxa"/>
            <w:shd w:val="clear" w:color="auto" w:fill="E2EFD9"/>
          </w:tcPr>
          <w:p w:rsidR="00272413" w:rsidRPr="000F59F6" w:rsidRDefault="00272413" w:rsidP="00C02E40">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rsidR="00272413" w:rsidRPr="000F59F6" w:rsidRDefault="001A10A1" w:rsidP="001A10A1">
            <w:pPr>
              <w:pStyle w:val="TableParagraph"/>
              <w:jc w:val="center"/>
              <w:rPr>
                <w:rFonts w:ascii="Times New Roman"/>
                <w:lang w:val="tr-TR"/>
              </w:rPr>
            </w:pPr>
            <w:r>
              <w:rPr>
                <w:rFonts w:ascii="Times New Roman"/>
                <w:lang w:val="tr-TR"/>
              </w:rPr>
              <w:t>VAR</w:t>
            </w:r>
          </w:p>
        </w:tc>
        <w:tc>
          <w:tcPr>
            <w:tcW w:w="1022" w:type="dxa"/>
            <w:shd w:val="clear" w:color="auto" w:fill="E2EFD9"/>
          </w:tcPr>
          <w:p w:rsidR="00272413" w:rsidRPr="000F59F6" w:rsidRDefault="00272413" w:rsidP="001A10A1">
            <w:pPr>
              <w:pStyle w:val="TableParagraph"/>
              <w:jc w:val="center"/>
              <w:rPr>
                <w:rFonts w:ascii="Times New Roman"/>
                <w:lang w:val="tr-TR"/>
              </w:rPr>
            </w:pPr>
          </w:p>
        </w:tc>
        <w:tc>
          <w:tcPr>
            <w:tcW w:w="996" w:type="dxa"/>
            <w:shd w:val="clear" w:color="auto" w:fill="E2EFD9"/>
          </w:tcPr>
          <w:p w:rsidR="00272413" w:rsidRPr="000F59F6" w:rsidRDefault="001A10A1" w:rsidP="001A10A1">
            <w:pPr>
              <w:pStyle w:val="TableParagraph"/>
              <w:jc w:val="center"/>
              <w:rPr>
                <w:rFonts w:ascii="Times New Roman"/>
                <w:lang w:val="tr-TR"/>
              </w:rPr>
            </w:pPr>
            <w:r>
              <w:rPr>
                <w:rFonts w:ascii="Times New Roman"/>
                <w:lang w:val="tr-TR"/>
              </w:rPr>
              <w:t>1</w:t>
            </w:r>
          </w:p>
        </w:tc>
        <w:tc>
          <w:tcPr>
            <w:tcW w:w="1159" w:type="dxa"/>
            <w:shd w:val="clear" w:color="auto" w:fill="E2EFD9"/>
          </w:tcPr>
          <w:p w:rsidR="00272413" w:rsidRPr="000F59F6" w:rsidRDefault="00272413" w:rsidP="001A10A1">
            <w:pPr>
              <w:pStyle w:val="TableParagraph"/>
              <w:jc w:val="center"/>
              <w:rPr>
                <w:rFonts w:ascii="Times New Roman"/>
                <w:lang w:val="tr-TR"/>
              </w:rPr>
            </w:pPr>
          </w:p>
        </w:tc>
        <w:tc>
          <w:tcPr>
            <w:tcW w:w="1267" w:type="dxa"/>
            <w:shd w:val="clear" w:color="auto" w:fill="E2EFD9"/>
          </w:tcPr>
          <w:p w:rsidR="00272413" w:rsidRPr="000F59F6" w:rsidRDefault="00272413" w:rsidP="001A10A1">
            <w:pPr>
              <w:pStyle w:val="TableParagraph"/>
              <w:jc w:val="center"/>
              <w:rPr>
                <w:rFonts w:ascii="Times New Roman"/>
                <w:lang w:val="tr-TR"/>
              </w:rPr>
            </w:pPr>
          </w:p>
        </w:tc>
      </w:tr>
      <w:tr w:rsidR="00272413" w:rsidRPr="000F59F6" w:rsidTr="00C02E40">
        <w:trPr>
          <w:trHeight w:val="540"/>
        </w:trPr>
        <w:tc>
          <w:tcPr>
            <w:tcW w:w="3430" w:type="dxa"/>
          </w:tcPr>
          <w:p w:rsidR="00272413" w:rsidRPr="000F59F6" w:rsidRDefault="00272413" w:rsidP="00C02E40">
            <w:pPr>
              <w:pStyle w:val="TableParagraph"/>
              <w:spacing w:before="16"/>
              <w:ind w:left="97"/>
              <w:rPr>
                <w:sz w:val="20"/>
                <w:lang w:val="tr-TR"/>
              </w:rPr>
            </w:pPr>
            <w:r w:rsidRPr="000F59F6">
              <w:rPr>
                <w:sz w:val="20"/>
                <w:lang w:val="tr-TR"/>
              </w:rPr>
              <w:t>Ekipman Odası</w:t>
            </w:r>
          </w:p>
        </w:tc>
        <w:tc>
          <w:tcPr>
            <w:tcW w:w="1176" w:type="dxa"/>
          </w:tcPr>
          <w:p w:rsidR="00272413" w:rsidRPr="000F59F6" w:rsidRDefault="00272413" w:rsidP="001A10A1">
            <w:pPr>
              <w:pStyle w:val="TableParagraph"/>
              <w:jc w:val="center"/>
              <w:rPr>
                <w:rFonts w:ascii="Times New Roman"/>
                <w:lang w:val="tr-TR"/>
              </w:rPr>
            </w:pPr>
          </w:p>
        </w:tc>
        <w:tc>
          <w:tcPr>
            <w:tcW w:w="1022" w:type="dxa"/>
          </w:tcPr>
          <w:p w:rsidR="00272413" w:rsidRPr="000F59F6" w:rsidRDefault="001A10A1" w:rsidP="001A10A1">
            <w:pPr>
              <w:pStyle w:val="TableParagraph"/>
              <w:jc w:val="center"/>
              <w:rPr>
                <w:rFonts w:ascii="Times New Roman"/>
                <w:lang w:val="tr-TR"/>
              </w:rPr>
            </w:pPr>
            <w:r>
              <w:rPr>
                <w:rFonts w:ascii="Times New Roman"/>
                <w:lang w:val="tr-TR"/>
              </w:rPr>
              <w:t>YOK</w:t>
            </w:r>
          </w:p>
        </w:tc>
        <w:tc>
          <w:tcPr>
            <w:tcW w:w="996" w:type="dxa"/>
          </w:tcPr>
          <w:p w:rsidR="00272413" w:rsidRPr="000F59F6" w:rsidRDefault="00272413" w:rsidP="001A10A1">
            <w:pPr>
              <w:pStyle w:val="TableParagraph"/>
              <w:jc w:val="center"/>
              <w:rPr>
                <w:rFonts w:ascii="Times New Roman"/>
                <w:lang w:val="tr-TR"/>
              </w:rPr>
            </w:pPr>
          </w:p>
        </w:tc>
        <w:tc>
          <w:tcPr>
            <w:tcW w:w="1159" w:type="dxa"/>
          </w:tcPr>
          <w:p w:rsidR="00272413" w:rsidRPr="000F59F6" w:rsidRDefault="00272413" w:rsidP="001A10A1">
            <w:pPr>
              <w:pStyle w:val="TableParagraph"/>
              <w:jc w:val="center"/>
              <w:rPr>
                <w:rFonts w:ascii="Times New Roman"/>
                <w:lang w:val="tr-TR"/>
              </w:rPr>
            </w:pPr>
          </w:p>
        </w:tc>
        <w:tc>
          <w:tcPr>
            <w:tcW w:w="1267" w:type="dxa"/>
          </w:tcPr>
          <w:p w:rsidR="00272413" w:rsidRPr="000F59F6" w:rsidRDefault="00272413" w:rsidP="001A10A1">
            <w:pPr>
              <w:pStyle w:val="TableParagraph"/>
              <w:jc w:val="center"/>
              <w:rPr>
                <w:rFonts w:ascii="Times New Roman"/>
                <w:lang w:val="tr-TR"/>
              </w:rPr>
            </w:pPr>
          </w:p>
        </w:tc>
      </w:tr>
      <w:tr w:rsidR="00272413" w:rsidRPr="000F59F6" w:rsidTr="00C02E40">
        <w:trPr>
          <w:trHeight w:val="520"/>
        </w:trPr>
        <w:tc>
          <w:tcPr>
            <w:tcW w:w="3430" w:type="dxa"/>
            <w:shd w:val="clear" w:color="auto" w:fill="E2EFD9"/>
          </w:tcPr>
          <w:p w:rsidR="00272413" w:rsidRPr="000F59F6" w:rsidRDefault="00272413" w:rsidP="00C02E40">
            <w:pPr>
              <w:pStyle w:val="TableParagraph"/>
              <w:spacing w:before="13"/>
              <w:ind w:left="97"/>
              <w:rPr>
                <w:sz w:val="20"/>
                <w:lang w:val="tr-TR"/>
              </w:rPr>
            </w:pPr>
            <w:r w:rsidRPr="000F59F6">
              <w:rPr>
                <w:sz w:val="20"/>
                <w:lang w:val="tr-TR"/>
              </w:rPr>
              <w:t>Kütüphane</w:t>
            </w:r>
          </w:p>
        </w:tc>
        <w:tc>
          <w:tcPr>
            <w:tcW w:w="1176" w:type="dxa"/>
            <w:shd w:val="clear" w:color="auto" w:fill="E2EFD9"/>
          </w:tcPr>
          <w:p w:rsidR="00272413" w:rsidRPr="000F59F6" w:rsidRDefault="001A10A1" w:rsidP="001A10A1">
            <w:pPr>
              <w:pStyle w:val="TableParagraph"/>
              <w:jc w:val="center"/>
              <w:rPr>
                <w:rFonts w:ascii="Times New Roman"/>
                <w:lang w:val="tr-TR"/>
              </w:rPr>
            </w:pPr>
            <w:r>
              <w:rPr>
                <w:rFonts w:ascii="Times New Roman"/>
                <w:lang w:val="tr-TR"/>
              </w:rPr>
              <w:t>VAR</w:t>
            </w:r>
          </w:p>
        </w:tc>
        <w:tc>
          <w:tcPr>
            <w:tcW w:w="1022" w:type="dxa"/>
            <w:shd w:val="clear" w:color="auto" w:fill="E2EFD9"/>
          </w:tcPr>
          <w:p w:rsidR="00272413" w:rsidRPr="000F59F6" w:rsidRDefault="00272413" w:rsidP="001A10A1">
            <w:pPr>
              <w:pStyle w:val="TableParagraph"/>
              <w:jc w:val="center"/>
              <w:rPr>
                <w:rFonts w:ascii="Times New Roman"/>
                <w:lang w:val="tr-TR"/>
              </w:rPr>
            </w:pPr>
          </w:p>
        </w:tc>
        <w:tc>
          <w:tcPr>
            <w:tcW w:w="996" w:type="dxa"/>
            <w:shd w:val="clear" w:color="auto" w:fill="E2EFD9"/>
          </w:tcPr>
          <w:p w:rsidR="00272413" w:rsidRPr="000F59F6" w:rsidRDefault="001A10A1" w:rsidP="001A10A1">
            <w:pPr>
              <w:pStyle w:val="TableParagraph"/>
              <w:jc w:val="center"/>
              <w:rPr>
                <w:rFonts w:ascii="Times New Roman"/>
                <w:lang w:val="tr-TR"/>
              </w:rPr>
            </w:pPr>
            <w:r>
              <w:rPr>
                <w:rFonts w:ascii="Times New Roman"/>
                <w:lang w:val="tr-TR"/>
              </w:rPr>
              <w:t>1</w:t>
            </w:r>
          </w:p>
        </w:tc>
        <w:tc>
          <w:tcPr>
            <w:tcW w:w="1159" w:type="dxa"/>
            <w:shd w:val="clear" w:color="auto" w:fill="E2EFD9"/>
          </w:tcPr>
          <w:p w:rsidR="00272413" w:rsidRPr="000F59F6" w:rsidRDefault="00272413" w:rsidP="001A10A1">
            <w:pPr>
              <w:pStyle w:val="TableParagraph"/>
              <w:jc w:val="center"/>
              <w:rPr>
                <w:rFonts w:ascii="Times New Roman"/>
                <w:lang w:val="tr-TR"/>
              </w:rPr>
            </w:pPr>
          </w:p>
        </w:tc>
        <w:tc>
          <w:tcPr>
            <w:tcW w:w="1267" w:type="dxa"/>
            <w:shd w:val="clear" w:color="auto" w:fill="E2EFD9"/>
          </w:tcPr>
          <w:p w:rsidR="00272413" w:rsidRPr="000F59F6" w:rsidRDefault="00272413" w:rsidP="001A10A1">
            <w:pPr>
              <w:pStyle w:val="TableParagraph"/>
              <w:jc w:val="center"/>
              <w:rPr>
                <w:rFonts w:ascii="Times New Roman"/>
                <w:lang w:val="tr-TR"/>
              </w:rPr>
            </w:pPr>
          </w:p>
        </w:tc>
      </w:tr>
      <w:tr w:rsidR="00272413" w:rsidRPr="000F59F6" w:rsidTr="00C02E40">
        <w:trPr>
          <w:trHeight w:val="540"/>
        </w:trPr>
        <w:tc>
          <w:tcPr>
            <w:tcW w:w="3430" w:type="dxa"/>
          </w:tcPr>
          <w:p w:rsidR="00272413" w:rsidRPr="000F59F6" w:rsidRDefault="00272413" w:rsidP="00C02E40">
            <w:pPr>
              <w:pStyle w:val="TableParagraph"/>
              <w:spacing w:before="16"/>
              <w:ind w:left="97"/>
              <w:rPr>
                <w:sz w:val="20"/>
                <w:lang w:val="tr-TR"/>
              </w:rPr>
            </w:pPr>
            <w:r w:rsidRPr="000F59F6">
              <w:rPr>
                <w:sz w:val="20"/>
                <w:lang w:val="tr-TR"/>
              </w:rPr>
              <w:t>Rehberlik Servisi</w:t>
            </w:r>
          </w:p>
        </w:tc>
        <w:tc>
          <w:tcPr>
            <w:tcW w:w="1176" w:type="dxa"/>
          </w:tcPr>
          <w:p w:rsidR="00272413" w:rsidRPr="000F59F6" w:rsidRDefault="00272413" w:rsidP="001A10A1">
            <w:pPr>
              <w:pStyle w:val="TableParagraph"/>
              <w:jc w:val="center"/>
              <w:rPr>
                <w:rFonts w:ascii="Times New Roman"/>
                <w:lang w:val="tr-TR"/>
              </w:rPr>
            </w:pPr>
          </w:p>
        </w:tc>
        <w:tc>
          <w:tcPr>
            <w:tcW w:w="1022" w:type="dxa"/>
          </w:tcPr>
          <w:p w:rsidR="00272413" w:rsidRPr="000F59F6" w:rsidRDefault="001A10A1" w:rsidP="001A10A1">
            <w:pPr>
              <w:pStyle w:val="TableParagraph"/>
              <w:jc w:val="center"/>
              <w:rPr>
                <w:rFonts w:ascii="Times New Roman"/>
                <w:lang w:val="tr-TR"/>
              </w:rPr>
            </w:pPr>
            <w:r>
              <w:rPr>
                <w:rFonts w:ascii="Times New Roman"/>
                <w:lang w:val="tr-TR"/>
              </w:rPr>
              <w:t>YOK</w:t>
            </w:r>
          </w:p>
        </w:tc>
        <w:tc>
          <w:tcPr>
            <w:tcW w:w="996" w:type="dxa"/>
          </w:tcPr>
          <w:p w:rsidR="00272413" w:rsidRPr="000F59F6" w:rsidRDefault="00272413" w:rsidP="001A10A1">
            <w:pPr>
              <w:pStyle w:val="TableParagraph"/>
              <w:jc w:val="center"/>
              <w:rPr>
                <w:rFonts w:ascii="Times New Roman"/>
                <w:lang w:val="tr-TR"/>
              </w:rPr>
            </w:pPr>
          </w:p>
        </w:tc>
        <w:tc>
          <w:tcPr>
            <w:tcW w:w="1159" w:type="dxa"/>
          </w:tcPr>
          <w:p w:rsidR="00272413" w:rsidRPr="000F59F6" w:rsidRDefault="00272413" w:rsidP="001A10A1">
            <w:pPr>
              <w:pStyle w:val="TableParagraph"/>
              <w:jc w:val="center"/>
              <w:rPr>
                <w:rFonts w:ascii="Times New Roman"/>
                <w:lang w:val="tr-TR"/>
              </w:rPr>
            </w:pPr>
          </w:p>
        </w:tc>
        <w:tc>
          <w:tcPr>
            <w:tcW w:w="1267" w:type="dxa"/>
          </w:tcPr>
          <w:p w:rsidR="00272413" w:rsidRPr="000F59F6" w:rsidRDefault="00272413" w:rsidP="001A10A1">
            <w:pPr>
              <w:pStyle w:val="TableParagraph"/>
              <w:jc w:val="center"/>
              <w:rPr>
                <w:rFonts w:ascii="Times New Roman"/>
                <w:lang w:val="tr-TR"/>
              </w:rPr>
            </w:pPr>
          </w:p>
        </w:tc>
      </w:tr>
      <w:tr w:rsidR="00272413" w:rsidRPr="000F59F6" w:rsidTr="00C02E40">
        <w:trPr>
          <w:trHeight w:val="660"/>
        </w:trPr>
        <w:tc>
          <w:tcPr>
            <w:tcW w:w="3430" w:type="dxa"/>
            <w:shd w:val="clear" w:color="auto" w:fill="E2EFD9"/>
          </w:tcPr>
          <w:p w:rsidR="00272413" w:rsidRPr="000F59F6" w:rsidRDefault="00272413" w:rsidP="00C02E40">
            <w:pPr>
              <w:pStyle w:val="TableParagraph"/>
              <w:spacing w:before="84"/>
              <w:ind w:left="97"/>
              <w:rPr>
                <w:sz w:val="20"/>
                <w:lang w:val="tr-TR"/>
              </w:rPr>
            </w:pPr>
            <w:r w:rsidRPr="000F59F6">
              <w:rPr>
                <w:sz w:val="20"/>
                <w:lang w:val="tr-TR"/>
              </w:rPr>
              <w:t>Resim Odası</w:t>
            </w:r>
          </w:p>
        </w:tc>
        <w:tc>
          <w:tcPr>
            <w:tcW w:w="1176" w:type="dxa"/>
            <w:shd w:val="clear" w:color="auto" w:fill="E2EFD9"/>
          </w:tcPr>
          <w:p w:rsidR="00272413" w:rsidRPr="000F59F6" w:rsidRDefault="00272413" w:rsidP="001A10A1">
            <w:pPr>
              <w:pStyle w:val="TableParagraph"/>
              <w:jc w:val="center"/>
              <w:rPr>
                <w:rFonts w:ascii="Times New Roman"/>
                <w:lang w:val="tr-TR"/>
              </w:rPr>
            </w:pPr>
          </w:p>
        </w:tc>
        <w:tc>
          <w:tcPr>
            <w:tcW w:w="1022" w:type="dxa"/>
            <w:shd w:val="clear" w:color="auto" w:fill="E2EFD9"/>
          </w:tcPr>
          <w:p w:rsidR="00272413" w:rsidRPr="000F59F6" w:rsidRDefault="001A10A1" w:rsidP="001A10A1">
            <w:pPr>
              <w:pStyle w:val="TableParagraph"/>
              <w:jc w:val="center"/>
              <w:rPr>
                <w:rFonts w:ascii="Times New Roman"/>
                <w:lang w:val="tr-TR"/>
              </w:rPr>
            </w:pPr>
            <w:r>
              <w:rPr>
                <w:rFonts w:ascii="Times New Roman"/>
                <w:lang w:val="tr-TR"/>
              </w:rPr>
              <w:t>YOK</w:t>
            </w:r>
          </w:p>
        </w:tc>
        <w:tc>
          <w:tcPr>
            <w:tcW w:w="996" w:type="dxa"/>
            <w:shd w:val="clear" w:color="auto" w:fill="E2EFD9"/>
          </w:tcPr>
          <w:p w:rsidR="00272413" w:rsidRPr="000F59F6" w:rsidRDefault="00272413" w:rsidP="001A10A1">
            <w:pPr>
              <w:pStyle w:val="TableParagraph"/>
              <w:jc w:val="center"/>
              <w:rPr>
                <w:rFonts w:ascii="Times New Roman"/>
                <w:lang w:val="tr-TR"/>
              </w:rPr>
            </w:pPr>
          </w:p>
        </w:tc>
        <w:tc>
          <w:tcPr>
            <w:tcW w:w="1159" w:type="dxa"/>
            <w:shd w:val="clear" w:color="auto" w:fill="E2EFD9"/>
          </w:tcPr>
          <w:p w:rsidR="00272413" w:rsidRPr="000F59F6" w:rsidRDefault="00272413" w:rsidP="001A10A1">
            <w:pPr>
              <w:pStyle w:val="TableParagraph"/>
              <w:jc w:val="center"/>
              <w:rPr>
                <w:rFonts w:ascii="Times New Roman"/>
                <w:lang w:val="tr-TR"/>
              </w:rPr>
            </w:pPr>
          </w:p>
        </w:tc>
        <w:tc>
          <w:tcPr>
            <w:tcW w:w="1267" w:type="dxa"/>
            <w:shd w:val="clear" w:color="auto" w:fill="E2EFD9"/>
          </w:tcPr>
          <w:p w:rsidR="00272413" w:rsidRPr="000F59F6" w:rsidRDefault="00272413" w:rsidP="001A10A1">
            <w:pPr>
              <w:pStyle w:val="TableParagraph"/>
              <w:jc w:val="center"/>
              <w:rPr>
                <w:rFonts w:ascii="Times New Roman"/>
                <w:lang w:val="tr-TR"/>
              </w:rPr>
            </w:pPr>
          </w:p>
        </w:tc>
      </w:tr>
      <w:tr w:rsidR="00272413" w:rsidRPr="000F59F6" w:rsidTr="00C02E40">
        <w:trPr>
          <w:trHeight w:val="560"/>
        </w:trPr>
        <w:tc>
          <w:tcPr>
            <w:tcW w:w="3430" w:type="dxa"/>
          </w:tcPr>
          <w:p w:rsidR="00272413" w:rsidRPr="000F59F6" w:rsidRDefault="00272413" w:rsidP="00C02E40">
            <w:pPr>
              <w:pStyle w:val="TableParagraph"/>
              <w:spacing w:before="28"/>
              <w:ind w:left="97"/>
              <w:rPr>
                <w:sz w:val="20"/>
                <w:lang w:val="tr-TR"/>
              </w:rPr>
            </w:pPr>
            <w:r w:rsidRPr="000F59F6">
              <w:rPr>
                <w:sz w:val="20"/>
                <w:lang w:val="tr-TR"/>
              </w:rPr>
              <w:t>Müzik Odası</w:t>
            </w:r>
          </w:p>
        </w:tc>
        <w:tc>
          <w:tcPr>
            <w:tcW w:w="1176" w:type="dxa"/>
          </w:tcPr>
          <w:p w:rsidR="00272413" w:rsidRPr="000F59F6" w:rsidRDefault="00272413" w:rsidP="001A10A1">
            <w:pPr>
              <w:pStyle w:val="TableParagraph"/>
              <w:jc w:val="center"/>
              <w:rPr>
                <w:rFonts w:ascii="Times New Roman"/>
                <w:lang w:val="tr-TR"/>
              </w:rPr>
            </w:pPr>
          </w:p>
        </w:tc>
        <w:tc>
          <w:tcPr>
            <w:tcW w:w="1022" w:type="dxa"/>
          </w:tcPr>
          <w:p w:rsidR="00272413" w:rsidRPr="000F59F6" w:rsidRDefault="001A10A1" w:rsidP="001A10A1">
            <w:pPr>
              <w:pStyle w:val="TableParagraph"/>
              <w:jc w:val="center"/>
              <w:rPr>
                <w:rFonts w:ascii="Times New Roman"/>
                <w:lang w:val="tr-TR"/>
              </w:rPr>
            </w:pPr>
            <w:r>
              <w:rPr>
                <w:rFonts w:ascii="Times New Roman"/>
                <w:lang w:val="tr-TR"/>
              </w:rPr>
              <w:t>YOK</w:t>
            </w:r>
          </w:p>
        </w:tc>
        <w:tc>
          <w:tcPr>
            <w:tcW w:w="996" w:type="dxa"/>
          </w:tcPr>
          <w:p w:rsidR="00272413" w:rsidRPr="000F59F6" w:rsidRDefault="00272413" w:rsidP="001A10A1">
            <w:pPr>
              <w:pStyle w:val="TableParagraph"/>
              <w:jc w:val="center"/>
              <w:rPr>
                <w:rFonts w:ascii="Times New Roman"/>
                <w:lang w:val="tr-TR"/>
              </w:rPr>
            </w:pPr>
          </w:p>
        </w:tc>
        <w:tc>
          <w:tcPr>
            <w:tcW w:w="1159" w:type="dxa"/>
          </w:tcPr>
          <w:p w:rsidR="00272413" w:rsidRPr="000F59F6" w:rsidRDefault="00272413" w:rsidP="001A10A1">
            <w:pPr>
              <w:pStyle w:val="TableParagraph"/>
              <w:jc w:val="center"/>
              <w:rPr>
                <w:rFonts w:ascii="Times New Roman"/>
                <w:lang w:val="tr-TR"/>
              </w:rPr>
            </w:pPr>
          </w:p>
        </w:tc>
        <w:tc>
          <w:tcPr>
            <w:tcW w:w="1267" w:type="dxa"/>
          </w:tcPr>
          <w:p w:rsidR="00272413" w:rsidRPr="000F59F6" w:rsidRDefault="00272413" w:rsidP="001A10A1">
            <w:pPr>
              <w:pStyle w:val="TableParagraph"/>
              <w:jc w:val="center"/>
              <w:rPr>
                <w:rFonts w:ascii="Times New Roman"/>
                <w:lang w:val="tr-TR"/>
              </w:rPr>
            </w:pPr>
          </w:p>
        </w:tc>
      </w:tr>
      <w:tr w:rsidR="00272413" w:rsidRPr="000F59F6" w:rsidTr="00C02E40">
        <w:trPr>
          <w:trHeight w:val="540"/>
        </w:trPr>
        <w:tc>
          <w:tcPr>
            <w:tcW w:w="3430" w:type="dxa"/>
            <w:shd w:val="clear" w:color="auto" w:fill="E2EFD9"/>
          </w:tcPr>
          <w:p w:rsidR="00272413" w:rsidRPr="000F59F6" w:rsidRDefault="00272413" w:rsidP="00C02E40">
            <w:pPr>
              <w:pStyle w:val="TableParagraph"/>
              <w:spacing w:before="14"/>
              <w:ind w:left="97"/>
              <w:rPr>
                <w:sz w:val="20"/>
                <w:lang w:val="tr-TR"/>
              </w:rPr>
            </w:pPr>
            <w:r w:rsidRPr="000F59F6">
              <w:rPr>
                <w:sz w:val="20"/>
                <w:lang w:val="tr-TR"/>
              </w:rPr>
              <w:t>Çok Amaçlı Salon</w:t>
            </w:r>
          </w:p>
        </w:tc>
        <w:tc>
          <w:tcPr>
            <w:tcW w:w="1176" w:type="dxa"/>
            <w:shd w:val="clear" w:color="auto" w:fill="E2EFD9"/>
          </w:tcPr>
          <w:p w:rsidR="00272413" w:rsidRPr="000F59F6" w:rsidRDefault="00272413" w:rsidP="001A10A1">
            <w:pPr>
              <w:pStyle w:val="TableParagraph"/>
              <w:jc w:val="center"/>
              <w:rPr>
                <w:rFonts w:ascii="Times New Roman"/>
                <w:lang w:val="tr-TR"/>
              </w:rPr>
            </w:pPr>
          </w:p>
        </w:tc>
        <w:tc>
          <w:tcPr>
            <w:tcW w:w="1022" w:type="dxa"/>
            <w:shd w:val="clear" w:color="auto" w:fill="E2EFD9"/>
          </w:tcPr>
          <w:p w:rsidR="00272413" w:rsidRPr="000F59F6" w:rsidRDefault="001A10A1" w:rsidP="001A10A1">
            <w:pPr>
              <w:pStyle w:val="TableParagraph"/>
              <w:jc w:val="center"/>
              <w:rPr>
                <w:rFonts w:ascii="Times New Roman"/>
                <w:lang w:val="tr-TR"/>
              </w:rPr>
            </w:pPr>
            <w:r>
              <w:rPr>
                <w:rFonts w:ascii="Times New Roman"/>
                <w:lang w:val="tr-TR"/>
              </w:rPr>
              <w:t>YOK</w:t>
            </w:r>
          </w:p>
        </w:tc>
        <w:tc>
          <w:tcPr>
            <w:tcW w:w="996" w:type="dxa"/>
            <w:shd w:val="clear" w:color="auto" w:fill="E2EFD9"/>
          </w:tcPr>
          <w:p w:rsidR="00272413" w:rsidRPr="000F59F6" w:rsidRDefault="00272413" w:rsidP="001A10A1">
            <w:pPr>
              <w:pStyle w:val="TableParagraph"/>
              <w:jc w:val="center"/>
              <w:rPr>
                <w:rFonts w:ascii="Times New Roman"/>
                <w:lang w:val="tr-TR"/>
              </w:rPr>
            </w:pPr>
          </w:p>
        </w:tc>
        <w:tc>
          <w:tcPr>
            <w:tcW w:w="1159" w:type="dxa"/>
            <w:shd w:val="clear" w:color="auto" w:fill="E2EFD9"/>
          </w:tcPr>
          <w:p w:rsidR="00272413" w:rsidRPr="000F59F6" w:rsidRDefault="00272413" w:rsidP="001A10A1">
            <w:pPr>
              <w:pStyle w:val="TableParagraph"/>
              <w:jc w:val="center"/>
              <w:rPr>
                <w:rFonts w:ascii="Times New Roman"/>
                <w:lang w:val="tr-TR"/>
              </w:rPr>
            </w:pPr>
          </w:p>
        </w:tc>
        <w:tc>
          <w:tcPr>
            <w:tcW w:w="1267" w:type="dxa"/>
            <w:shd w:val="clear" w:color="auto" w:fill="E2EFD9"/>
          </w:tcPr>
          <w:p w:rsidR="00272413" w:rsidRPr="000F59F6" w:rsidRDefault="00272413" w:rsidP="001A10A1">
            <w:pPr>
              <w:pStyle w:val="TableParagraph"/>
              <w:jc w:val="center"/>
              <w:rPr>
                <w:rFonts w:ascii="Times New Roman"/>
                <w:lang w:val="tr-TR"/>
              </w:rPr>
            </w:pPr>
          </w:p>
        </w:tc>
      </w:tr>
      <w:tr w:rsidR="00272413" w:rsidRPr="000F59F6" w:rsidTr="00C02E40">
        <w:trPr>
          <w:trHeight w:val="820"/>
        </w:trPr>
        <w:tc>
          <w:tcPr>
            <w:tcW w:w="3430" w:type="dxa"/>
          </w:tcPr>
          <w:p w:rsidR="00272413" w:rsidRPr="000F59F6" w:rsidRDefault="00272413" w:rsidP="00C02E40">
            <w:pPr>
              <w:pStyle w:val="TableParagraph"/>
              <w:spacing w:line="234" w:lineRule="exact"/>
              <w:ind w:left="97"/>
              <w:rPr>
                <w:sz w:val="20"/>
                <w:lang w:val="tr-TR"/>
              </w:rPr>
            </w:pPr>
            <w:r w:rsidRPr="000F59F6">
              <w:rPr>
                <w:sz w:val="20"/>
                <w:lang w:val="tr-TR"/>
              </w:rPr>
              <w:t>Spor Salonu</w:t>
            </w:r>
          </w:p>
        </w:tc>
        <w:tc>
          <w:tcPr>
            <w:tcW w:w="1176" w:type="dxa"/>
          </w:tcPr>
          <w:p w:rsidR="00272413" w:rsidRPr="000F59F6" w:rsidRDefault="00272413" w:rsidP="001A10A1">
            <w:pPr>
              <w:pStyle w:val="TableParagraph"/>
              <w:jc w:val="center"/>
              <w:rPr>
                <w:rFonts w:ascii="Times New Roman"/>
                <w:lang w:val="tr-TR"/>
              </w:rPr>
            </w:pPr>
          </w:p>
        </w:tc>
        <w:tc>
          <w:tcPr>
            <w:tcW w:w="1022" w:type="dxa"/>
          </w:tcPr>
          <w:p w:rsidR="00272413" w:rsidRPr="000F59F6" w:rsidRDefault="001A10A1" w:rsidP="001A10A1">
            <w:pPr>
              <w:pStyle w:val="TableParagraph"/>
              <w:jc w:val="center"/>
              <w:rPr>
                <w:rFonts w:ascii="Times New Roman"/>
                <w:lang w:val="tr-TR"/>
              </w:rPr>
            </w:pPr>
            <w:r>
              <w:rPr>
                <w:rFonts w:ascii="Times New Roman"/>
                <w:lang w:val="tr-TR"/>
              </w:rPr>
              <w:t>YOK</w:t>
            </w:r>
          </w:p>
        </w:tc>
        <w:tc>
          <w:tcPr>
            <w:tcW w:w="996" w:type="dxa"/>
          </w:tcPr>
          <w:p w:rsidR="00272413" w:rsidRPr="000F59F6" w:rsidRDefault="00272413" w:rsidP="001A10A1">
            <w:pPr>
              <w:pStyle w:val="TableParagraph"/>
              <w:jc w:val="center"/>
              <w:rPr>
                <w:rFonts w:ascii="Times New Roman"/>
                <w:lang w:val="tr-TR"/>
              </w:rPr>
            </w:pPr>
          </w:p>
        </w:tc>
        <w:tc>
          <w:tcPr>
            <w:tcW w:w="1159" w:type="dxa"/>
          </w:tcPr>
          <w:p w:rsidR="00272413" w:rsidRPr="000F59F6" w:rsidRDefault="00272413" w:rsidP="001A10A1">
            <w:pPr>
              <w:pStyle w:val="TableParagraph"/>
              <w:jc w:val="center"/>
              <w:rPr>
                <w:rFonts w:ascii="Times New Roman"/>
                <w:lang w:val="tr-TR"/>
              </w:rPr>
            </w:pPr>
          </w:p>
        </w:tc>
        <w:tc>
          <w:tcPr>
            <w:tcW w:w="1267" w:type="dxa"/>
          </w:tcPr>
          <w:p w:rsidR="00272413" w:rsidRPr="000F59F6" w:rsidRDefault="00272413" w:rsidP="001A10A1">
            <w:pPr>
              <w:pStyle w:val="TableParagraph"/>
              <w:jc w:val="center"/>
              <w:rPr>
                <w:rFonts w:ascii="Times New Roman"/>
                <w:lang w:val="tr-TR"/>
              </w:rPr>
            </w:pPr>
          </w:p>
        </w:tc>
      </w:tr>
    </w:tbl>
    <w:p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lastRenderedPageBreak/>
        <w:t>Mali Kaynaklar</w:t>
      </w:r>
    </w:p>
    <w:p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3F2525" w:rsidRPr="000F59F6" w:rsidRDefault="00272413" w:rsidP="003F2525">
      <w:pPr>
        <w:ind w:left="118"/>
        <w:rPr>
          <w:b/>
          <w:color w:val="FF0000"/>
          <w:sz w:val="20"/>
        </w:rPr>
      </w:pPr>
      <w:r w:rsidRPr="000F59F6">
        <w:rPr>
          <w:b/>
          <w:sz w:val="20"/>
        </w:rPr>
        <w:t>Tablo 17. Kaynak Tablosu</w:t>
      </w:r>
      <w:r w:rsidR="003F2525" w:rsidRPr="000F59F6">
        <w:rPr>
          <w:b/>
          <w:color w:val="FF0000"/>
          <w:sz w:val="20"/>
        </w:rPr>
        <w:t>(PLANDA BULUNMALI)</w:t>
      </w:r>
    </w:p>
    <w:p w:rsidR="0087100B" w:rsidRPr="000F59F6" w:rsidRDefault="0087100B" w:rsidP="0087100B">
      <w:pPr>
        <w:ind w:left="118"/>
        <w:jc w:val="both"/>
        <w:rPr>
          <w:b/>
          <w:color w:val="00B050"/>
          <w:sz w:val="20"/>
        </w:rPr>
      </w:pPr>
      <w:r w:rsidRPr="000F59F6">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272413" w:rsidRPr="000F59F6" w:rsidTr="00C02E40">
        <w:trPr>
          <w:trHeight w:val="440"/>
        </w:trPr>
        <w:tc>
          <w:tcPr>
            <w:tcW w:w="3233" w:type="dxa"/>
            <w:tcBorders>
              <w:bottom w:val="single" w:sz="6" w:space="0" w:color="000000"/>
              <w:right w:val="single" w:sz="6" w:space="0" w:color="000000"/>
            </w:tcBorders>
          </w:tcPr>
          <w:p w:rsidR="00272413" w:rsidRPr="000F59F6" w:rsidRDefault="00272413" w:rsidP="00C02E40">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rsidR="00272413" w:rsidRPr="000F59F6" w:rsidRDefault="00272413" w:rsidP="00C02E40">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rsidR="00272413" w:rsidRPr="000F59F6" w:rsidRDefault="00272413" w:rsidP="00C02E40">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rsidR="00272413" w:rsidRPr="000F59F6" w:rsidRDefault="00272413" w:rsidP="00C02E40">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rsidR="00272413" w:rsidRPr="000F59F6" w:rsidRDefault="00272413" w:rsidP="00C02E40">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rsidR="00272413" w:rsidRPr="000F59F6" w:rsidRDefault="00272413" w:rsidP="00C02E40">
            <w:pPr>
              <w:pStyle w:val="TableParagraph"/>
              <w:spacing w:before="1"/>
              <w:ind w:left="100"/>
              <w:rPr>
                <w:b/>
                <w:sz w:val="20"/>
                <w:lang w:val="tr-TR"/>
              </w:rPr>
            </w:pPr>
            <w:r w:rsidRPr="000F59F6">
              <w:rPr>
                <w:b/>
                <w:sz w:val="20"/>
                <w:lang w:val="tr-TR"/>
              </w:rPr>
              <w:t>2028</w:t>
            </w:r>
          </w:p>
        </w:tc>
      </w:tr>
      <w:tr w:rsidR="005564E4" w:rsidRPr="000F59F6" w:rsidTr="00C02E40">
        <w:trPr>
          <w:trHeight w:val="440"/>
        </w:trPr>
        <w:tc>
          <w:tcPr>
            <w:tcW w:w="3233" w:type="dxa"/>
            <w:tcBorders>
              <w:top w:val="single" w:sz="6" w:space="0" w:color="000000"/>
              <w:bottom w:val="single" w:sz="6" w:space="0" w:color="000000"/>
              <w:right w:val="single" w:sz="6" w:space="0" w:color="000000"/>
            </w:tcBorders>
            <w:shd w:val="clear" w:color="auto" w:fill="E2EFD9"/>
          </w:tcPr>
          <w:p w:rsidR="005564E4" w:rsidRPr="000F59F6" w:rsidRDefault="005564E4" w:rsidP="005564E4">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564E4" w:rsidRPr="000F59F6" w:rsidRDefault="005564E4" w:rsidP="005564E4">
            <w:pPr>
              <w:pStyle w:val="TableParagraph"/>
              <w:rPr>
                <w:rFonts w:ascii="Times New Roman"/>
                <w:sz w:val="20"/>
                <w:lang w:val="tr-TR"/>
              </w:rPr>
            </w:pPr>
            <w:r>
              <w:rPr>
                <w:rFonts w:ascii="Times New Roman"/>
                <w:sz w:val="20"/>
                <w:lang w:val="tr-TR"/>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64E4" w:rsidRPr="000F59F6" w:rsidRDefault="005564E4" w:rsidP="005564E4">
            <w:pPr>
              <w:pStyle w:val="TableParagraph"/>
              <w:rPr>
                <w:rFonts w:ascii="Times New Roman"/>
                <w:sz w:val="20"/>
                <w:lang w:val="tr-TR"/>
              </w:rPr>
            </w:pPr>
            <w:r>
              <w:rPr>
                <w:rFonts w:ascii="Times New Roman"/>
                <w:sz w:val="20"/>
                <w:lang w:val="tr-TR"/>
              </w:rPr>
              <w:t>10000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5564E4" w:rsidRPr="000F59F6" w:rsidRDefault="005564E4" w:rsidP="005564E4">
            <w:pPr>
              <w:pStyle w:val="TableParagraph"/>
              <w:rPr>
                <w:rFonts w:ascii="Times New Roman"/>
                <w:sz w:val="20"/>
                <w:lang w:val="tr-TR"/>
              </w:rPr>
            </w:pPr>
            <w:r>
              <w:rPr>
                <w:rFonts w:ascii="Times New Roman"/>
                <w:sz w:val="20"/>
                <w:lang w:val="tr-TR"/>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64E4" w:rsidRPr="000F59F6" w:rsidRDefault="005564E4" w:rsidP="005564E4">
            <w:pPr>
              <w:pStyle w:val="TableParagraph"/>
              <w:rPr>
                <w:rFonts w:ascii="Times New Roman"/>
                <w:sz w:val="20"/>
                <w:lang w:val="tr-TR"/>
              </w:rPr>
            </w:pPr>
            <w:r>
              <w:rPr>
                <w:rFonts w:ascii="Times New Roman"/>
                <w:sz w:val="20"/>
                <w:lang w:val="tr-TR"/>
              </w:rPr>
              <w:t>10000</w:t>
            </w:r>
          </w:p>
        </w:tc>
        <w:tc>
          <w:tcPr>
            <w:tcW w:w="1135" w:type="dxa"/>
            <w:tcBorders>
              <w:top w:val="single" w:sz="6" w:space="0" w:color="000000"/>
              <w:left w:val="single" w:sz="6" w:space="0" w:color="000000"/>
              <w:bottom w:val="single" w:sz="6" w:space="0" w:color="000000"/>
            </w:tcBorders>
            <w:shd w:val="clear" w:color="auto" w:fill="E2EFD9"/>
          </w:tcPr>
          <w:p w:rsidR="005564E4" w:rsidRPr="000F59F6" w:rsidRDefault="005564E4" w:rsidP="005564E4">
            <w:pPr>
              <w:pStyle w:val="TableParagraph"/>
              <w:rPr>
                <w:rFonts w:ascii="Times New Roman"/>
                <w:sz w:val="20"/>
                <w:lang w:val="tr-TR"/>
              </w:rPr>
            </w:pPr>
            <w:r>
              <w:rPr>
                <w:rFonts w:ascii="Times New Roman"/>
                <w:sz w:val="20"/>
                <w:lang w:val="tr-TR"/>
              </w:rPr>
              <w:t>10000</w:t>
            </w:r>
          </w:p>
        </w:tc>
      </w:tr>
      <w:tr w:rsidR="00272413" w:rsidRPr="000F59F6" w:rsidTr="00C02E40">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C02E40">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D35E1D" w:rsidP="00C02E40">
            <w:pPr>
              <w:pStyle w:val="TableParagraph"/>
              <w:rPr>
                <w:rFonts w:ascii="Times New Roman"/>
                <w:sz w:val="20"/>
                <w:lang w:val="tr-TR"/>
              </w:rPr>
            </w:pPr>
            <w:r>
              <w:rPr>
                <w:rFonts w:ascii="Times New Roman"/>
                <w:sz w:val="20"/>
                <w:lang w:val="tr-TR"/>
              </w:rPr>
              <w:t>500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D35E1D" w:rsidP="00C02E40">
            <w:pPr>
              <w:pStyle w:val="TableParagraph"/>
              <w:rPr>
                <w:rFonts w:ascii="Times New Roman"/>
                <w:sz w:val="20"/>
                <w:lang w:val="tr-TR"/>
              </w:rPr>
            </w:pPr>
            <w:r>
              <w:rPr>
                <w:rFonts w:ascii="Times New Roman"/>
                <w:sz w:val="20"/>
                <w:lang w:val="tr-TR"/>
              </w:rPr>
              <w:t>750</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D35E1D" w:rsidP="00C02E40">
            <w:pPr>
              <w:pStyle w:val="TableParagraph"/>
              <w:rPr>
                <w:rFonts w:ascii="Times New Roman"/>
                <w:sz w:val="20"/>
                <w:lang w:val="tr-TR"/>
              </w:rPr>
            </w:pPr>
            <w:r>
              <w:rPr>
                <w:rFonts w:ascii="Times New Roman"/>
                <w:sz w:val="20"/>
                <w:lang w:val="tr-TR"/>
              </w:rPr>
              <w:t>1000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D35E1D" w:rsidP="00C02E40">
            <w:pPr>
              <w:pStyle w:val="TableParagraph"/>
              <w:rPr>
                <w:rFonts w:ascii="Times New Roman"/>
                <w:sz w:val="20"/>
                <w:lang w:val="tr-TR"/>
              </w:rPr>
            </w:pPr>
            <w:r>
              <w:rPr>
                <w:rFonts w:ascii="Times New Roman"/>
                <w:sz w:val="20"/>
                <w:lang w:val="tr-TR"/>
              </w:rPr>
              <w:t>1250</w:t>
            </w:r>
          </w:p>
        </w:tc>
        <w:tc>
          <w:tcPr>
            <w:tcW w:w="1135" w:type="dxa"/>
            <w:tcBorders>
              <w:top w:val="single" w:sz="6" w:space="0" w:color="000000"/>
              <w:left w:val="single" w:sz="6" w:space="0" w:color="000000"/>
              <w:bottom w:val="single" w:sz="6" w:space="0" w:color="000000"/>
            </w:tcBorders>
          </w:tcPr>
          <w:p w:rsidR="00272413" w:rsidRPr="000F59F6" w:rsidRDefault="00D35E1D" w:rsidP="00C02E40">
            <w:pPr>
              <w:pStyle w:val="TableParagraph"/>
              <w:rPr>
                <w:rFonts w:ascii="Times New Roman"/>
                <w:sz w:val="20"/>
                <w:lang w:val="tr-TR"/>
              </w:rPr>
            </w:pPr>
            <w:r>
              <w:rPr>
                <w:rFonts w:ascii="Times New Roman"/>
                <w:sz w:val="20"/>
                <w:lang w:val="tr-TR"/>
              </w:rPr>
              <w:t>1500</w:t>
            </w:r>
          </w:p>
        </w:tc>
      </w:tr>
      <w:tr w:rsidR="00272413" w:rsidRPr="000F59F6" w:rsidTr="00C02E4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C02E40">
            <w:pPr>
              <w:pStyle w:val="TableParagraph"/>
              <w:rPr>
                <w:rFonts w:ascii="Times New Roman"/>
                <w:sz w:val="20"/>
                <w:lang w:val="tr-TR"/>
              </w:rPr>
            </w:pPr>
          </w:p>
        </w:tc>
      </w:tr>
      <w:tr w:rsidR="00272413" w:rsidRPr="000F59F6" w:rsidTr="00C02E40">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C02E40">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272413" w:rsidRPr="000F59F6" w:rsidRDefault="00272413" w:rsidP="00C02E40">
            <w:pPr>
              <w:pStyle w:val="TableParagraph"/>
              <w:rPr>
                <w:rFonts w:ascii="Times New Roman"/>
                <w:sz w:val="20"/>
                <w:lang w:val="tr-TR"/>
              </w:rPr>
            </w:pPr>
          </w:p>
        </w:tc>
      </w:tr>
      <w:tr w:rsidR="00272413" w:rsidRPr="000F59F6" w:rsidTr="00C02E4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C02E40">
            <w:pPr>
              <w:pStyle w:val="TableParagraph"/>
              <w:rPr>
                <w:rFonts w:ascii="Times New Roman"/>
                <w:sz w:val="20"/>
                <w:lang w:val="tr-TR"/>
              </w:rPr>
            </w:pPr>
          </w:p>
        </w:tc>
      </w:tr>
      <w:tr w:rsidR="00272413" w:rsidRPr="000F59F6" w:rsidTr="00C02E4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C02E40">
            <w:pPr>
              <w:pStyle w:val="TableParagraph"/>
              <w:rPr>
                <w:rFonts w:ascii="Times New Roman"/>
                <w:sz w:val="20"/>
                <w:lang w:val="tr-TR"/>
              </w:rPr>
            </w:pPr>
          </w:p>
        </w:tc>
      </w:tr>
      <w:tr w:rsidR="00272413" w:rsidRPr="000F59F6" w:rsidTr="00C02E40">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C02E40">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272413" w:rsidRPr="000F59F6" w:rsidRDefault="00272413" w:rsidP="00C02E40">
            <w:pPr>
              <w:pStyle w:val="TableParagraph"/>
              <w:rPr>
                <w:rFonts w:ascii="Times New Roman"/>
                <w:sz w:val="20"/>
                <w:lang w:val="tr-TR"/>
              </w:rPr>
            </w:pPr>
          </w:p>
        </w:tc>
      </w:tr>
      <w:tr w:rsidR="00D35E1D" w:rsidRPr="000F59F6" w:rsidTr="00C02E40">
        <w:trPr>
          <w:trHeight w:val="440"/>
        </w:trPr>
        <w:tc>
          <w:tcPr>
            <w:tcW w:w="3233" w:type="dxa"/>
            <w:tcBorders>
              <w:top w:val="single" w:sz="6" w:space="0" w:color="000000"/>
              <w:right w:val="single" w:sz="6" w:space="0" w:color="000000"/>
            </w:tcBorders>
          </w:tcPr>
          <w:p w:rsidR="00D35E1D" w:rsidRPr="000F59F6" w:rsidRDefault="00D35E1D" w:rsidP="00D35E1D">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rsidR="00D35E1D" w:rsidRPr="000F59F6" w:rsidRDefault="005564E4" w:rsidP="00D35E1D">
            <w:pPr>
              <w:pStyle w:val="TableParagraph"/>
              <w:rPr>
                <w:rFonts w:ascii="Times New Roman"/>
                <w:sz w:val="20"/>
                <w:lang w:val="tr-TR"/>
              </w:rPr>
            </w:pPr>
            <w:r>
              <w:rPr>
                <w:rFonts w:ascii="Times New Roman"/>
                <w:sz w:val="20"/>
                <w:lang w:val="tr-TR"/>
              </w:rPr>
              <w:t>10</w:t>
            </w:r>
            <w:r w:rsidR="00D35E1D">
              <w:rPr>
                <w:rFonts w:ascii="Times New Roman"/>
                <w:sz w:val="20"/>
                <w:lang w:val="tr-TR"/>
              </w:rPr>
              <w:t>500</w:t>
            </w:r>
          </w:p>
        </w:tc>
        <w:tc>
          <w:tcPr>
            <w:tcW w:w="1138" w:type="dxa"/>
            <w:tcBorders>
              <w:top w:val="single" w:sz="6" w:space="0" w:color="000000"/>
              <w:left w:val="single" w:sz="6" w:space="0" w:color="000000"/>
              <w:right w:val="single" w:sz="6" w:space="0" w:color="000000"/>
            </w:tcBorders>
          </w:tcPr>
          <w:p w:rsidR="00D35E1D" w:rsidRPr="000F59F6" w:rsidRDefault="005564E4" w:rsidP="00D35E1D">
            <w:pPr>
              <w:pStyle w:val="TableParagraph"/>
              <w:rPr>
                <w:rFonts w:ascii="Times New Roman"/>
                <w:sz w:val="20"/>
                <w:lang w:val="tr-TR"/>
              </w:rPr>
            </w:pPr>
            <w:r>
              <w:rPr>
                <w:rFonts w:ascii="Times New Roman"/>
                <w:sz w:val="20"/>
                <w:lang w:val="tr-TR"/>
              </w:rPr>
              <w:t>10</w:t>
            </w:r>
            <w:r w:rsidR="00D35E1D">
              <w:rPr>
                <w:rFonts w:ascii="Times New Roman"/>
                <w:sz w:val="20"/>
                <w:lang w:val="tr-TR"/>
              </w:rPr>
              <w:t>750</w:t>
            </w:r>
          </w:p>
        </w:tc>
        <w:tc>
          <w:tcPr>
            <w:tcW w:w="1135" w:type="dxa"/>
            <w:tcBorders>
              <w:top w:val="single" w:sz="6" w:space="0" w:color="000000"/>
              <w:left w:val="single" w:sz="6" w:space="0" w:color="000000"/>
              <w:right w:val="single" w:sz="6" w:space="0" w:color="000000"/>
            </w:tcBorders>
          </w:tcPr>
          <w:p w:rsidR="00D35E1D" w:rsidRPr="000F59F6" w:rsidRDefault="005564E4" w:rsidP="00D35E1D">
            <w:pPr>
              <w:pStyle w:val="TableParagraph"/>
              <w:rPr>
                <w:rFonts w:ascii="Times New Roman"/>
                <w:sz w:val="20"/>
                <w:lang w:val="tr-TR"/>
              </w:rPr>
            </w:pPr>
            <w:r>
              <w:rPr>
                <w:rFonts w:ascii="Times New Roman"/>
                <w:sz w:val="20"/>
                <w:lang w:val="tr-TR"/>
              </w:rPr>
              <w:t>1</w:t>
            </w:r>
            <w:r w:rsidR="00D35E1D">
              <w:rPr>
                <w:rFonts w:ascii="Times New Roman"/>
                <w:sz w:val="20"/>
                <w:lang w:val="tr-TR"/>
              </w:rPr>
              <w:t>1000</w:t>
            </w:r>
          </w:p>
        </w:tc>
        <w:tc>
          <w:tcPr>
            <w:tcW w:w="1138" w:type="dxa"/>
            <w:tcBorders>
              <w:top w:val="single" w:sz="6" w:space="0" w:color="000000"/>
              <w:left w:val="single" w:sz="6" w:space="0" w:color="000000"/>
              <w:right w:val="single" w:sz="6" w:space="0" w:color="000000"/>
            </w:tcBorders>
          </w:tcPr>
          <w:p w:rsidR="00D35E1D" w:rsidRPr="000F59F6" w:rsidRDefault="00D35E1D" w:rsidP="00D35E1D">
            <w:pPr>
              <w:pStyle w:val="TableParagraph"/>
              <w:rPr>
                <w:rFonts w:ascii="Times New Roman"/>
                <w:sz w:val="20"/>
                <w:lang w:val="tr-TR"/>
              </w:rPr>
            </w:pPr>
            <w:r>
              <w:rPr>
                <w:rFonts w:ascii="Times New Roman"/>
                <w:sz w:val="20"/>
                <w:lang w:val="tr-TR"/>
              </w:rPr>
              <w:t>1</w:t>
            </w:r>
            <w:r w:rsidR="005E11FF">
              <w:rPr>
                <w:rFonts w:ascii="Times New Roman"/>
                <w:sz w:val="20"/>
                <w:lang w:val="tr-TR"/>
              </w:rPr>
              <w:t>1</w:t>
            </w:r>
            <w:r>
              <w:rPr>
                <w:rFonts w:ascii="Times New Roman"/>
                <w:sz w:val="20"/>
                <w:lang w:val="tr-TR"/>
              </w:rPr>
              <w:t>250</w:t>
            </w:r>
          </w:p>
        </w:tc>
        <w:tc>
          <w:tcPr>
            <w:tcW w:w="1135" w:type="dxa"/>
            <w:tcBorders>
              <w:top w:val="single" w:sz="6" w:space="0" w:color="000000"/>
              <w:left w:val="single" w:sz="6" w:space="0" w:color="000000"/>
            </w:tcBorders>
          </w:tcPr>
          <w:p w:rsidR="00D35E1D" w:rsidRPr="000F59F6" w:rsidRDefault="00D35E1D" w:rsidP="00D35E1D">
            <w:pPr>
              <w:pStyle w:val="TableParagraph"/>
              <w:rPr>
                <w:rFonts w:ascii="Times New Roman"/>
                <w:sz w:val="20"/>
                <w:lang w:val="tr-TR"/>
              </w:rPr>
            </w:pPr>
            <w:r>
              <w:rPr>
                <w:rFonts w:ascii="Times New Roman"/>
                <w:sz w:val="20"/>
                <w:lang w:val="tr-TR"/>
              </w:rPr>
              <w:t>1</w:t>
            </w:r>
            <w:r w:rsidR="005E11FF">
              <w:rPr>
                <w:rFonts w:ascii="Times New Roman"/>
                <w:sz w:val="20"/>
                <w:lang w:val="tr-TR"/>
              </w:rPr>
              <w:t>1</w:t>
            </w:r>
            <w:r>
              <w:rPr>
                <w:rFonts w:ascii="Times New Roman"/>
                <w:sz w:val="20"/>
                <w:lang w:val="tr-TR"/>
              </w:rPr>
              <w:t>500</w:t>
            </w:r>
          </w:p>
        </w:tc>
      </w:tr>
    </w:tbl>
    <w:p w:rsidR="00272413" w:rsidRPr="000F59F6" w:rsidRDefault="00272413" w:rsidP="00272413">
      <w:pPr>
        <w:pStyle w:val="GvdeMetni"/>
        <w:spacing w:before="9"/>
        <w:rPr>
          <w:b/>
          <w:sz w:val="23"/>
          <w:lang w:val="tr-TR"/>
        </w:rPr>
      </w:pPr>
    </w:p>
    <w:p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rsidR="00272413" w:rsidRPr="000F59F6" w:rsidRDefault="00272413" w:rsidP="00272413">
      <w:pPr>
        <w:pStyle w:val="GvdeMetni"/>
        <w:spacing w:before="9"/>
        <w:rPr>
          <w:sz w:val="23"/>
          <w:lang w:val="tr-TR"/>
        </w:rPr>
      </w:pPr>
    </w:p>
    <w:p w:rsidR="003F2525" w:rsidRPr="000F59F6" w:rsidRDefault="00272413" w:rsidP="003F2525">
      <w:pPr>
        <w:ind w:left="118"/>
        <w:rPr>
          <w:b/>
          <w:color w:val="FF0000"/>
          <w:sz w:val="20"/>
        </w:rPr>
      </w:pPr>
      <w:r w:rsidRPr="000F59F6">
        <w:rPr>
          <w:b/>
          <w:sz w:val="20"/>
        </w:rPr>
        <w:t>Tablo 18. Harcama Kalemler</w:t>
      </w:r>
      <w:r w:rsidR="003F2525" w:rsidRPr="000F59F6">
        <w:rPr>
          <w:b/>
          <w:color w:val="FF0000"/>
          <w:sz w:val="20"/>
        </w:rPr>
        <w:t>(PLANDA BULUNMALI)</w:t>
      </w:r>
    </w:p>
    <w:p w:rsidR="00272413" w:rsidRPr="000F59F6" w:rsidRDefault="003F2525" w:rsidP="00272413">
      <w:pPr>
        <w:ind w:left="118"/>
        <w:jc w:val="both"/>
        <w:rPr>
          <w:b/>
          <w:color w:val="00B050"/>
          <w:sz w:val="20"/>
        </w:rPr>
      </w:pPr>
      <w:r w:rsidRPr="000F59F6">
        <w:rPr>
          <w:b/>
          <w:color w:val="00B050"/>
          <w:sz w:val="20"/>
        </w:rPr>
        <w:t xml:space="preserve">Okul/kurumun harcamalarına göre harcama kalemi </w:t>
      </w:r>
      <w:r w:rsidR="0087100B" w:rsidRPr="000F59F6">
        <w:rPr>
          <w:b/>
          <w:color w:val="00B050"/>
          <w:sz w:val="20"/>
        </w:rPr>
        <w:t>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72413" w:rsidRPr="000F59F6" w:rsidTr="00C02E40">
        <w:trPr>
          <w:trHeight w:val="240"/>
        </w:trPr>
        <w:tc>
          <w:tcPr>
            <w:tcW w:w="3730" w:type="dxa"/>
          </w:tcPr>
          <w:p w:rsidR="00272413" w:rsidRPr="000F59F6" w:rsidRDefault="00272413" w:rsidP="00C02E40">
            <w:pPr>
              <w:pStyle w:val="TableParagraph"/>
              <w:spacing w:line="234" w:lineRule="exact"/>
              <w:ind w:left="817"/>
              <w:rPr>
                <w:b/>
                <w:sz w:val="20"/>
                <w:lang w:val="tr-TR"/>
              </w:rPr>
            </w:pPr>
            <w:r w:rsidRPr="000F59F6">
              <w:rPr>
                <w:b/>
                <w:sz w:val="20"/>
                <w:lang w:val="tr-TR"/>
              </w:rPr>
              <w:t>Harcama Kalemi</w:t>
            </w:r>
          </w:p>
        </w:tc>
        <w:tc>
          <w:tcPr>
            <w:tcW w:w="5321" w:type="dxa"/>
          </w:tcPr>
          <w:p w:rsidR="00272413" w:rsidRPr="000F59F6" w:rsidRDefault="00272413" w:rsidP="00C02E40">
            <w:pPr>
              <w:pStyle w:val="TableParagraph"/>
              <w:spacing w:line="234" w:lineRule="exact"/>
              <w:ind w:left="817"/>
              <w:rPr>
                <w:b/>
                <w:sz w:val="20"/>
                <w:lang w:val="tr-TR"/>
              </w:rPr>
            </w:pPr>
            <w:r w:rsidRPr="000F59F6">
              <w:rPr>
                <w:b/>
                <w:sz w:val="20"/>
                <w:lang w:val="tr-TR"/>
              </w:rPr>
              <w:t>Çeşitleri</w:t>
            </w:r>
          </w:p>
        </w:tc>
      </w:tr>
      <w:tr w:rsidR="00272413" w:rsidRPr="000F59F6" w:rsidTr="00C02E40">
        <w:trPr>
          <w:trHeight w:val="500"/>
        </w:trPr>
        <w:tc>
          <w:tcPr>
            <w:tcW w:w="3730" w:type="dxa"/>
            <w:shd w:val="clear" w:color="auto" w:fill="E2EFD9"/>
          </w:tcPr>
          <w:p w:rsidR="00272413" w:rsidRPr="000F59F6" w:rsidRDefault="00272413" w:rsidP="00C02E40">
            <w:pPr>
              <w:pStyle w:val="TableParagraph"/>
              <w:spacing w:line="234" w:lineRule="exact"/>
              <w:ind w:left="97"/>
              <w:rPr>
                <w:sz w:val="20"/>
                <w:lang w:val="tr-TR"/>
              </w:rPr>
            </w:pPr>
            <w:r w:rsidRPr="000F59F6">
              <w:rPr>
                <w:sz w:val="20"/>
                <w:lang w:val="tr-TR"/>
              </w:rPr>
              <w:t>Personel</w:t>
            </w:r>
          </w:p>
        </w:tc>
        <w:tc>
          <w:tcPr>
            <w:tcW w:w="5321" w:type="dxa"/>
            <w:shd w:val="clear" w:color="auto" w:fill="E2EFD9"/>
          </w:tcPr>
          <w:p w:rsidR="00272413" w:rsidRPr="000F59F6" w:rsidRDefault="00272413" w:rsidP="00C02E40">
            <w:pPr>
              <w:pStyle w:val="TableParagraph"/>
              <w:spacing w:before="17"/>
              <w:ind w:left="457"/>
              <w:rPr>
                <w:sz w:val="20"/>
                <w:lang w:val="tr-TR"/>
              </w:rPr>
            </w:pPr>
          </w:p>
        </w:tc>
      </w:tr>
      <w:tr w:rsidR="00272413" w:rsidRPr="000F59F6" w:rsidTr="00C02E40">
        <w:trPr>
          <w:trHeight w:val="740"/>
        </w:trPr>
        <w:tc>
          <w:tcPr>
            <w:tcW w:w="3730" w:type="dxa"/>
          </w:tcPr>
          <w:p w:rsidR="00272413" w:rsidRPr="000F59F6" w:rsidRDefault="00272413" w:rsidP="00C02E40">
            <w:pPr>
              <w:pStyle w:val="TableParagraph"/>
              <w:spacing w:line="234" w:lineRule="exact"/>
              <w:ind w:left="97"/>
              <w:rPr>
                <w:sz w:val="20"/>
                <w:lang w:val="tr-TR"/>
              </w:rPr>
            </w:pPr>
            <w:r w:rsidRPr="000F59F6">
              <w:rPr>
                <w:sz w:val="20"/>
                <w:lang w:val="tr-TR"/>
              </w:rPr>
              <w:t>Onarım</w:t>
            </w:r>
          </w:p>
        </w:tc>
        <w:tc>
          <w:tcPr>
            <w:tcW w:w="5321" w:type="dxa"/>
          </w:tcPr>
          <w:p w:rsidR="00272413" w:rsidRPr="000F59F6" w:rsidRDefault="000B66B2" w:rsidP="00C02E40">
            <w:pPr>
              <w:pStyle w:val="TableParagraph"/>
              <w:spacing w:before="4" w:line="250" w:lineRule="atLeast"/>
              <w:ind w:left="457" w:right="539"/>
              <w:rPr>
                <w:sz w:val="20"/>
                <w:lang w:val="tr-TR"/>
              </w:rPr>
            </w:pPr>
            <w:r>
              <w:rPr>
                <w:sz w:val="20"/>
                <w:lang w:val="tr-TR"/>
              </w:rPr>
              <w:t>1000</w:t>
            </w:r>
          </w:p>
        </w:tc>
      </w:tr>
      <w:tr w:rsidR="00272413" w:rsidRPr="000F59F6" w:rsidTr="00C02E40">
        <w:trPr>
          <w:trHeight w:val="240"/>
        </w:trPr>
        <w:tc>
          <w:tcPr>
            <w:tcW w:w="3730" w:type="dxa"/>
            <w:shd w:val="clear" w:color="auto" w:fill="E2EFD9"/>
          </w:tcPr>
          <w:p w:rsidR="00272413" w:rsidRPr="000F59F6" w:rsidRDefault="00272413" w:rsidP="00C02E40">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rsidR="00272413" w:rsidRPr="000F59F6" w:rsidRDefault="00272413" w:rsidP="00C02E40">
            <w:pPr>
              <w:pStyle w:val="TableParagraph"/>
              <w:spacing w:line="232" w:lineRule="exact"/>
              <w:ind w:left="457"/>
              <w:rPr>
                <w:sz w:val="20"/>
                <w:lang w:val="tr-TR"/>
              </w:rPr>
            </w:pPr>
          </w:p>
        </w:tc>
      </w:tr>
      <w:tr w:rsidR="00272413" w:rsidRPr="000F59F6" w:rsidTr="00C02E40">
        <w:trPr>
          <w:trHeight w:val="240"/>
        </w:trPr>
        <w:tc>
          <w:tcPr>
            <w:tcW w:w="3730" w:type="dxa"/>
          </w:tcPr>
          <w:p w:rsidR="00272413" w:rsidRPr="000F59F6" w:rsidRDefault="00272413" w:rsidP="00C02E40">
            <w:pPr>
              <w:pStyle w:val="TableParagraph"/>
              <w:spacing w:before="1" w:line="232" w:lineRule="exact"/>
              <w:ind w:left="97"/>
              <w:rPr>
                <w:sz w:val="20"/>
                <w:lang w:val="tr-TR"/>
              </w:rPr>
            </w:pPr>
            <w:r w:rsidRPr="000F59F6">
              <w:rPr>
                <w:sz w:val="20"/>
                <w:lang w:val="tr-TR"/>
              </w:rPr>
              <w:t>Temizlik</w:t>
            </w:r>
          </w:p>
        </w:tc>
        <w:tc>
          <w:tcPr>
            <w:tcW w:w="5321" w:type="dxa"/>
          </w:tcPr>
          <w:p w:rsidR="00272413" w:rsidRPr="000F59F6" w:rsidRDefault="005E11FF" w:rsidP="00C02E40">
            <w:pPr>
              <w:pStyle w:val="TableParagraph"/>
              <w:spacing w:before="1" w:line="232" w:lineRule="exact"/>
              <w:ind w:left="457"/>
              <w:rPr>
                <w:sz w:val="20"/>
                <w:lang w:val="tr-TR"/>
              </w:rPr>
            </w:pPr>
            <w:r>
              <w:rPr>
                <w:sz w:val="20"/>
                <w:lang w:val="tr-TR"/>
              </w:rPr>
              <w:t>5000</w:t>
            </w:r>
          </w:p>
        </w:tc>
      </w:tr>
      <w:tr w:rsidR="00272413" w:rsidRPr="000F59F6" w:rsidTr="00C02E40">
        <w:trPr>
          <w:trHeight w:val="500"/>
        </w:trPr>
        <w:tc>
          <w:tcPr>
            <w:tcW w:w="3730" w:type="dxa"/>
            <w:shd w:val="clear" w:color="auto" w:fill="E2EFD9"/>
          </w:tcPr>
          <w:p w:rsidR="00272413" w:rsidRPr="000F59F6" w:rsidRDefault="00272413" w:rsidP="00C02E40">
            <w:pPr>
              <w:pStyle w:val="TableParagraph"/>
              <w:spacing w:line="234" w:lineRule="exact"/>
              <w:ind w:left="97"/>
              <w:rPr>
                <w:sz w:val="20"/>
                <w:lang w:val="tr-TR"/>
              </w:rPr>
            </w:pPr>
            <w:r w:rsidRPr="000F59F6">
              <w:rPr>
                <w:sz w:val="20"/>
                <w:lang w:val="tr-TR"/>
              </w:rPr>
              <w:t>İletişim</w:t>
            </w:r>
          </w:p>
        </w:tc>
        <w:tc>
          <w:tcPr>
            <w:tcW w:w="5321" w:type="dxa"/>
            <w:shd w:val="clear" w:color="auto" w:fill="E2EFD9"/>
          </w:tcPr>
          <w:p w:rsidR="00272413" w:rsidRPr="000F59F6" w:rsidRDefault="00272413" w:rsidP="00C02E40">
            <w:pPr>
              <w:pStyle w:val="TableParagraph"/>
              <w:spacing w:line="234" w:lineRule="exact"/>
              <w:ind w:left="457"/>
              <w:rPr>
                <w:sz w:val="20"/>
                <w:lang w:val="tr-TR"/>
              </w:rPr>
            </w:pPr>
          </w:p>
        </w:tc>
      </w:tr>
      <w:tr w:rsidR="00272413" w:rsidRPr="000F59F6" w:rsidTr="00C02E40">
        <w:trPr>
          <w:trHeight w:val="240"/>
        </w:trPr>
        <w:tc>
          <w:tcPr>
            <w:tcW w:w="3730" w:type="dxa"/>
          </w:tcPr>
          <w:p w:rsidR="00272413" w:rsidRPr="000F59F6" w:rsidRDefault="00272413" w:rsidP="00C02E40">
            <w:pPr>
              <w:pStyle w:val="TableParagraph"/>
              <w:spacing w:line="234" w:lineRule="exact"/>
              <w:ind w:left="97"/>
              <w:rPr>
                <w:sz w:val="20"/>
                <w:lang w:val="tr-TR"/>
              </w:rPr>
            </w:pPr>
            <w:r w:rsidRPr="000F59F6">
              <w:rPr>
                <w:sz w:val="20"/>
                <w:lang w:val="tr-TR"/>
              </w:rPr>
              <w:t>Kırtasiye</w:t>
            </w:r>
          </w:p>
        </w:tc>
        <w:tc>
          <w:tcPr>
            <w:tcW w:w="5321" w:type="dxa"/>
          </w:tcPr>
          <w:p w:rsidR="00272413" w:rsidRPr="000F59F6" w:rsidRDefault="005E11FF" w:rsidP="00C02E40">
            <w:pPr>
              <w:pStyle w:val="TableParagraph"/>
              <w:spacing w:line="234" w:lineRule="exact"/>
              <w:ind w:left="457"/>
              <w:rPr>
                <w:sz w:val="20"/>
                <w:lang w:val="tr-TR"/>
              </w:rPr>
            </w:pPr>
            <w:r>
              <w:rPr>
                <w:sz w:val="20"/>
                <w:lang w:val="tr-TR"/>
              </w:rPr>
              <w:t>5000</w:t>
            </w:r>
          </w:p>
        </w:tc>
      </w:tr>
    </w:tbl>
    <w:p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rsidR="0087100B" w:rsidRPr="000F59F6" w:rsidRDefault="00272413" w:rsidP="0087100B">
      <w:pPr>
        <w:ind w:left="118"/>
        <w:rPr>
          <w:b/>
          <w:color w:val="FF0000"/>
          <w:sz w:val="20"/>
        </w:rPr>
      </w:pPr>
      <w:r w:rsidRPr="000F59F6">
        <w:rPr>
          <w:b/>
          <w:sz w:val="20"/>
        </w:rPr>
        <w:lastRenderedPageBreak/>
        <w:t>Tablo 19. Gelir-Gider Tablosu</w:t>
      </w:r>
      <w:r w:rsidR="0087100B" w:rsidRPr="000F59F6">
        <w:rPr>
          <w:b/>
          <w:color w:val="FF0000"/>
          <w:sz w:val="20"/>
        </w:rPr>
        <w:t xml:space="preserve"> (PLANDA BULUNMALI)</w:t>
      </w:r>
    </w:p>
    <w:p w:rsidR="0087100B" w:rsidRPr="000F59F6" w:rsidRDefault="0087100B" w:rsidP="0087100B">
      <w:pPr>
        <w:ind w:left="118"/>
        <w:jc w:val="both"/>
        <w:rPr>
          <w:b/>
          <w:color w:val="00B050"/>
          <w:sz w:val="20"/>
        </w:rPr>
      </w:pPr>
      <w:r w:rsidRPr="000F59F6">
        <w:rPr>
          <w:b/>
          <w:color w:val="00B050"/>
          <w:sz w:val="20"/>
        </w:rPr>
        <w:t>Okul/kurumun harcamalarına göre harcama kalemi azaltılabilir veya artırılabilir.</w:t>
      </w:r>
      <w:r w:rsidR="00CC2DE2" w:rsidRPr="000F59F6">
        <w:rPr>
          <w:b/>
          <w:color w:val="00B050"/>
          <w:sz w:val="20"/>
        </w:rPr>
        <w:t xml:space="preserve">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4"/>
        <w:gridCol w:w="984"/>
        <w:gridCol w:w="1044"/>
        <w:gridCol w:w="984"/>
        <w:gridCol w:w="1058"/>
      </w:tblGrid>
      <w:tr w:rsidR="00272413" w:rsidRPr="000F59F6" w:rsidTr="00C02E40">
        <w:trPr>
          <w:trHeight w:val="240"/>
        </w:trPr>
        <w:tc>
          <w:tcPr>
            <w:tcW w:w="2964" w:type="dxa"/>
          </w:tcPr>
          <w:p w:rsidR="00272413" w:rsidRPr="000F59F6" w:rsidRDefault="00272413" w:rsidP="00C02E40">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rsidR="00272413" w:rsidRPr="000F59F6" w:rsidRDefault="00272413" w:rsidP="00C02E40">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rsidR="00272413" w:rsidRPr="000F59F6" w:rsidRDefault="00272413" w:rsidP="00C02E40">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rsidR="00272413" w:rsidRPr="000F59F6" w:rsidRDefault="00272413" w:rsidP="00C02E40">
            <w:pPr>
              <w:pStyle w:val="TableParagraph"/>
              <w:spacing w:line="234" w:lineRule="exact"/>
              <w:ind w:left="754" w:right="754"/>
              <w:jc w:val="center"/>
              <w:rPr>
                <w:b/>
                <w:sz w:val="20"/>
                <w:lang w:val="tr-TR"/>
              </w:rPr>
            </w:pPr>
            <w:r w:rsidRPr="000F59F6">
              <w:rPr>
                <w:b/>
                <w:sz w:val="20"/>
                <w:lang w:val="tr-TR"/>
              </w:rPr>
              <w:t>2023</w:t>
            </w:r>
          </w:p>
        </w:tc>
      </w:tr>
      <w:tr w:rsidR="00272413" w:rsidRPr="000F59F6" w:rsidTr="00C02E40">
        <w:trPr>
          <w:trHeight w:val="240"/>
        </w:trPr>
        <w:tc>
          <w:tcPr>
            <w:tcW w:w="2964" w:type="dxa"/>
            <w:shd w:val="clear" w:color="auto" w:fill="E2EFD9"/>
          </w:tcPr>
          <w:p w:rsidR="00272413" w:rsidRPr="000F59F6" w:rsidRDefault="00272413" w:rsidP="00C02E40">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rsidR="00272413" w:rsidRPr="000F59F6" w:rsidRDefault="00272413" w:rsidP="00C02E40">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rsidR="00272413" w:rsidRPr="000F59F6" w:rsidRDefault="00272413" w:rsidP="00C02E40">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C02E40">
            <w:pPr>
              <w:pStyle w:val="TableParagraph"/>
              <w:spacing w:before="1"/>
              <w:ind w:left="97"/>
              <w:rPr>
                <w:b/>
                <w:sz w:val="20"/>
                <w:lang w:val="tr-TR"/>
              </w:rPr>
            </w:pPr>
            <w:r w:rsidRPr="000F59F6">
              <w:rPr>
                <w:b/>
                <w:sz w:val="20"/>
                <w:lang w:val="tr-TR"/>
              </w:rPr>
              <w:t>GELİR</w:t>
            </w:r>
          </w:p>
        </w:tc>
        <w:tc>
          <w:tcPr>
            <w:tcW w:w="1044" w:type="dxa"/>
            <w:shd w:val="clear" w:color="auto" w:fill="E2EFD9"/>
          </w:tcPr>
          <w:p w:rsidR="00272413" w:rsidRPr="000F59F6" w:rsidRDefault="00272413" w:rsidP="00C02E40">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C02E40">
            <w:pPr>
              <w:pStyle w:val="TableParagraph"/>
              <w:spacing w:before="1"/>
              <w:ind w:left="98"/>
              <w:rPr>
                <w:b/>
                <w:sz w:val="20"/>
                <w:lang w:val="tr-TR"/>
              </w:rPr>
            </w:pPr>
            <w:r w:rsidRPr="000F59F6">
              <w:rPr>
                <w:b/>
                <w:sz w:val="20"/>
                <w:lang w:val="tr-TR"/>
              </w:rPr>
              <w:t>GELİR</w:t>
            </w:r>
          </w:p>
        </w:tc>
        <w:tc>
          <w:tcPr>
            <w:tcW w:w="1058" w:type="dxa"/>
            <w:shd w:val="clear" w:color="auto" w:fill="E2EFD9"/>
          </w:tcPr>
          <w:p w:rsidR="00272413" w:rsidRPr="000F59F6" w:rsidRDefault="00272413" w:rsidP="00C02E40">
            <w:pPr>
              <w:pStyle w:val="TableParagraph"/>
              <w:spacing w:before="1"/>
              <w:ind w:left="98"/>
              <w:rPr>
                <w:b/>
                <w:sz w:val="20"/>
                <w:lang w:val="tr-TR"/>
              </w:rPr>
            </w:pPr>
            <w:r w:rsidRPr="000F59F6">
              <w:rPr>
                <w:b/>
                <w:sz w:val="20"/>
                <w:lang w:val="tr-TR"/>
              </w:rPr>
              <w:t>GİDER</w:t>
            </w:r>
          </w:p>
        </w:tc>
      </w:tr>
      <w:tr w:rsidR="00272413" w:rsidRPr="000F59F6" w:rsidTr="00C02E40">
        <w:trPr>
          <w:trHeight w:val="240"/>
        </w:trPr>
        <w:tc>
          <w:tcPr>
            <w:tcW w:w="2964" w:type="dxa"/>
            <w:tcBorders>
              <w:right w:val="single" w:sz="4" w:space="0" w:color="000000"/>
            </w:tcBorders>
          </w:tcPr>
          <w:p w:rsidR="00272413" w:rsidRPr="000F59F6" w:rsidRDefault="00272413" w:rsidP="00C02E40">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C02E40">
            <w:pPr>
              <w:pStyle w:val="TableParagraph"/>
              <w:rPr>
                <w:rFonts w:ascii="Times New Roman"/>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272413" w:rsidP="00C02E40">
            <w:pPr>
              <w:pStyle w:val="TableParagraph"/>
              <w:rPr>
                <w:rFonts w:ascii="Times New Roman"/>
                <w:sz w:val="18"/>
                <w:lang w:val="tr-TR"/>
              </w:rPr>
            </w:pPr>
          </w:p>
        </w:tc>
        <w:tc>
          <w:tcPr>
            <w:tcW w:w="984" w:type="dxa"/>
            <w:vMerge w:val="restart"/>
            <w:tcBorders>
              <w:left w:val="single" w:sz="4" w:space="0" w:color="000000"/>
            </w:tcBorders>
            <w:shd w:val="clear" w:color="auto" w:fill="E2EFD9"/>
          </w:tcPr>
          <w:p w:rsidR="00272413" w:rsidRPr="000F59F6" w:rsidRDefault="00272413" w:rsidP="00C02E40">
            <w:pPr>
              <w:pStyle w:val="TableParagraph"/>
              <w:rPr>
                <w:rFonts w:ascii="Times New Roman"/>
                <w:lang w:val="tr-TR"/>
              </w:rPr>
            </w:pPr>
          </w:p>
        </w:tc>
        <w:tc>
          <w:tcPr>
            <w:tcW w:w="1044" w:type="dxa"/>
          </w:tcPr>
          <w:p w:rsidR="00272413" w:rsidRPr="000F59F6" w:rsidRDefault="00272413" w:rsidP="00C02E40">
            <w:pPr>
              <w:pStyle w:val="TableParagraph"/>
              <w:rPr>
                <w:rFonts w:ascii="Times New Roman"/>
                <w:sz w:val="18"/>
                <w:lang w:val="tr-TR"/>
              </w:rPr>
            </w:pPr>
          </w:p>
        </w:tc>
        <w:tc>
          <w:tcPr>
            <w:tcW w:w="984" w:type="dxa"/>
            <w:vMerge w:val="restart"/>
            <w:shd w:val="clear" w:color="auto" w:fill="E2EFD9"/>
          </w:tcPr>
          <w:p w:rsidR="00272413" w:rsidRPr="000F59F6" w:rsidRDefault="00272413" w:rsidP="00C02E40">
            <w:pPr>
              <w:pStyle w:val="TableParagraph"/>
              <w:rPr>
                <w:rFonts w:ascii="Times New Roman"/>
                <w:lang w:val="tr-TR"/>
              </w:rPr>
            </w:pPr>
          </w:p>
        </w:tc>
        <w:tc>
          <w:tcPr>
            <w:tcW w:w="1058" w:type="dxa"/>
          </w:tcPr>
          <w:p w:rsidR="00272413" w:rsidRPr="000F59F6" w:rsidRDefault="00272413" w:rsidP="00C02E40">
            <w:pPr>
              <w:pStyle w:val="TableParagraph"/>
              <w:rPr>
                <w:rFonts w:ascii="Times New Roman"/>
                <w:sz w:val="18"/>
                <w:lang w:val="tr-TR"/>
              </w:rPr>
            </w:pPr>
          </w:p>
        </w:tc>
      </w:tr>
      <w:tr w:rsidR="00272413" w:rsidRPr="000F59F6" w:rsidTr="00C02E40">
        <w:trPr>
          <w:trHeight w:val="240"/>
        </w:trPr>
        <w:tc>
          <w:tcPr>
            <w:tcW w:w="2964" w:type="dxa"/>
            <w:tcBorders>
              <w:right w:val="single" w:sz="4" w:space="0" w:color="000000"/>
            </w:tcBorders>
            <w:shd w:val="clear" w:color="auto" w:fill="E2EFD9"/>
          </w:tcPr>
          <w:p w:rsidR="00272413" w:rsidRPr="000F59F6" w:rsidRDefault="00272413" w:rsidP="00C02E40">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02E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C02E40">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272413" w:rsidRPr="000F59F6" w:rsidRDefault="00272413" w:rsidP="00C02E40">
            <w:pPr>
              <w:rPr>
                <w:sz w:val="2"/>
                <w:szCs w:val="2"/>
                <w:lang w:val="tr-TR"/>
              </w:rPr>
            </w:pPr>
          </w:p>
        </w:tc>
        <w:tc>
          <w:tcPr>
            <w:tcW w:w="1044" w:type="dxa"/>
            <w:shd w:val="clear" w:color="auto" w:fill="E2EFD9"/>
          </w:tcPr>
          <w:p w:rsidR="00272413" w:rsidRPr="000F59F6" w:rsidRDefault="00272413" w:rsidP="00C02E40">
            <w:pPr>
              <w:pStyle w:val="TableParagraph"/>
              <w:rPr>
                <w:rFonts w:ascii="Times New Roman"/>
                <w:sz w:val="18"/>
                <w:lang w:val="tr-TR"/>
              </w:rPr>
            </w:pPr>
          </w:p>
        </w:tc>
        <w:tc>
          <w:tcPr>
            <w:tcW w:w="984" w:type="dxa"/>
            <w:vMerge/>
            <w:tcBorders>
              <w:top w:val="nil"/>
            </w:tcBorders>
            <w:shd w:val="clear" w:color="auto" w:fill="E2EFD9"/>
          </w:tcPr>
          <w:p w:rsidR="00272413" w:rsidRPr="000F59F6" w:rsidRDefault="00272413" w:rsidP="00C02E40">
            <w:pPr>
              <w:rPr>
                <w:sz w:val="2"/>
                <w:szCs w:val="2"/>
                <w:lang w:val="tr-TR"/>
              </w:rPr>
            </w:pPr>
          </w:p>
        </w:tc>
        <w:tc>
          <w:tcPr>
            <w:tcW w:w="1058" w:type="dxa"/>
            <w:shd w:val="clear" w:color="auto" w:fill="E2EFD9"/>
          </w:tcPr>
          <w:p w:rsidR="00272413" w:rsidRPr="000F59F6" w:rsidRDefault="00272413" w:rsidP="00C02E40">
            <w:pPr>
              <w:pStyle w:val="TableParagraph"/>
              <w:rPr>
                <w:rFonts w:ascii="Times New Roman"/>
                <w:sz w:val="18"/>
                <w:lang w:val="tr-TR"/>
              </w:rPr>
            </w:pPr>
          </w:p>
        </w:tc>
      </w:tr>
      <w:tr w:rsidR="00272413" w:rsidRPr="000F59F6" w:rsidTr="00C02E40">
        <w:trPr>
          <w:trHeight w:val="240"/>
        </w:trPr>
        <w:tc>
          <w:tcPr>
            <w:tcW w:w="2964" w:type="dxa"/>
            <w:tcBorders>
              <w:right w:val="single" w:sz="4" w:space="0" w:color="000000"/>
            </w:tcBorders>
          </w:tcPr>
          <w:p w:rsidR="00272413" w:rsidRPr="000F59F6" w:rsidRDefault="00272413" w:rsidP="00C02E40">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02E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272413" w:rsidP="00C02E40">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272413" w:rsidRPr="000F59F6" w:rsidRDefault="00272413" w:rsidP="00C02E40">
            <w:pPr>
              <w:rPr>
                <w:sz w:val="2"/>
                <w:szCs w:val="2"/>
                <w:lang w:val="tr-TR"/>
              </w:rPr>
            </w:pPr>
          </w:p>
        </w:tc>
        <w:tc>
          <w:tcPr>
            <w:tcW w:w="1044" w:type="dxa"/>
          </w:tcPr>
          <w:p w:rsidR="00272413" w:rsidRPr="000F59F6" w:rsidRDefault="00272413" w:rsidP="00C02E40">
            <w:pPr>
              <w:pStyle w:val="TableParagraph"/>
              <w:rPr>
                <w:rFonts w:ascii="Times New Roman"/>
                <w:sz w:val="18"/>
                <w:lang w:val="tr-TR"/>
              </w:rPr>
            </w:pPr>
          </w:p>
        </w:tc>
        <w:tc>
          <w:tcPr>
            <w:tcW w:w="984" w:type="dxa"/>
            <w:vMerge/>
            <w:tcBorders>
              <w:top w:val="nil"/>
            </w:tcBorders>
            <w:shd w:val="clear" w:color="auto" w:fill="E2EFD9"/>
          </w:tcPr>
          <w:p w:rsidR="00272413" w:rsidRPr="000F59F6" w:rsidRDefault="00272413" w:rsidP="00C02E40">
            <w:pPr>
              <w:rPr>
                <w:sz w:val="2"/>
                <w:szCs w:val="2"/>
                <w:lang w:val="tr-TR"/>
              </w:rPr>
            </w:pPr>
          </w:p>
        </w:tc>
        <w:tc>
          <w:tcPr>
            <w:tcW w:w="1058" w:type="dxa"/>
          </w:tcPr>
          <w:p w:rsidR="00272413" w:rsidRPr="000F59F6" w:rsidRDefault="00272413" w:rsidP="00C02E40">
            <w:pPr>
              <w:pStyle w:val="TableParagraph"/>
              <w:rPr>
                <w:rFonts w:ascii="Times New Roman"/>
                <w:sz w:val="18"/>
                <w:lang w:val="tr-TR"/>
              </w:rPr>
            </w:pPr>
          </w:p>
        </w:tc>
      </w:tr>
      <w:tr w:rsidR="00272413" w:rsidRPr="000F59F6" w:rsidTr="00C02E40">
        <w:trPr>
          <w:trHeight w:val="260"/>
        </w:trPr>
        <w:tc>
          <w:tcPr>
            <w:tcW w:w="2964" w:type="dxa"/>
            <w:tcBorders>
              <w:right w:val="single" w:sz="4" w:space="0" w:color="000000"/>
            </w:tcBorders>
            <w:shd w:val="clear" w:color="auto" w:fill="E2EFD9"/>
          </w:tcPr>
          <w:p w:rsidR="00272413" w:rsidRPr="000F59F6" w:rsidRDefault="00272413" w:rsidP="00C02E40">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02E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C02E4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C02E40">
            <w:pPr>
              <w:rPr>
                <w:sz w:val="2"/>
                <w:szCs w:val="2"/>
                <w:lang w:val="tr-TR"/>
              </w:rPr>
            </w:pPr>
          </w:p>
        </w:tc>
        <w:tc>
          <w:tcPr>
            <w:tcW w:w="1044" w:type="dxa"/>
            <w:shd w:val="clear" w:color="auto" w:fill="E2EFD9"/>
          </w:tcPr>
          <w:p w:rsidR="00272413" w:rsidRPr="000F59F6" w:rsidRDefault="00272413" w:rsidP="00C02E40">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C02E40">
            <w:pPr>
              <w:rPr>
                <w:sz w:val="2"/>
                <w:szCs w:val="2"/>
                <w:lang w:val="tr-TR"/>
              </w:rPr>
            </w:pPr>
          </w:p>
        </w:tc>
        <w:tc>
          <w:tcPr>
            <w:tcW w:w="1058" w:type="dxa"/>
            <w:shd w:val="clear" w:color="auto" w:fill="E2EFD9"/>
          </w:tcPr>
          <w:p w:rsidR="00272413" w:rsidRPr="000F59F6" w:rsidRDefault="00272413" w:rsidP="00C02E40">
            <w:pPr>
              <w:pStyle w:val="TableParagraph"/>
              <w:rPr>
                <w:rFonts w:ascii="Times New Roman"/>
                <w:sz w:val="20"/>
                <w:lang w:val="tr-TR"/>
              </w:rPr>
            </w:pPr>
          </w:p>
        </w:tc>
      </w:tr>
      <w:tr w:rsidR="00272413" w:rsidRPr="000F59F6" w:rsidTr="00C02E40">
        <w:trPr>
          <w:trHeight w:val="280"/>
        </w:trPr>
        <w:tc>
          <w:tcPr>
            <w:tcW w:w="2964" w:type="dxa"/>
            <w:tcBorders>
              <w:right w:val="single" w:sz="4" w:space="0" w:color="000000"/>
            </w:tcBorders>
          </w:tcPr>
          <w:p w:rsidR="00272413" w:rsidRPr="000F59F6" w:rsidRDefault="00272413" w:rsidP="00C02E40">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02E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272413" w:rsidP="00C02E4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C02E40">
            <w:pPr>
              <w:rPr>
                <w:sz w:val="2"/>
                <w:szCs w:val="2"/>
                <w:lang w:val="tr-TR"/>
              </w:rPr>
            </w:pPr>
          </w:p>
        </w:tc>
        <w:tc>
          <w:tcPr>
            <w:tcW w:w="1044" w:type="dxa"/>
          </w:tcPr>
          <w:p w:rsidR="00272413" w:rsidRPr="000F59F6" w:rsidRDefault="00272413" w:rsidP="00C02E40">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C02E40">
            <w:pPr>
              <w:rPr>
                <w:sz w:val="2"/>
                <w:szCs w:val="2"/>
                <w:lang w:val="tr-TR"/>
              </w:rPr>
            </w:pPr>
          </w:p>
        </w:tc>
        <w:tc>
          <w:tcPr>
            <w:tcW w:w="1058" w:type="dxa"/>
          </w:tcPr>
          <w:p w:rsidR="00272413" w:rsidRPr="000F59F6" w:rsidRDefault="00272413" w:rsidP="00C02E40">
            <w:pPr>
              <w:pStyle w:val="TableParagraph"/>
              <w:rPr>
                <w:rFonts w:ascii="Times New Roman"/>
                <w:sz w:val="20"/>
                <w:lang w:val="tr-TR"/>
              </w:rPr>
            </w:pPr>
          </w:p>
        </w:tc>
      </w:tr>
      <w:tr w:rsidR="00272413" w:rsidRPr="000F59F6" w:rsidTr="00C02E40">
        <w:trPr>
          <w:trHeight w:val="260"/>
        </w:trPr>
        <w:tc>
          <w:tcPr>
            <w:tcW w:w="2964" w:type="dxa"/>
            <w:tcBorders>
              <w:right w:val="single" w:sz="4" w:space="0" w:color="000000"/>
            </w:tcBorders>
            <w:shd w:val="clear" w:color="auto" w:fill="E2EFD9"/>
          </w:tcPr>
          <w:p w:rsidR="00272413" w:rsidRPr="000F59F6" w:rsidRDefault="00272413" w:rsidP="00C02E40">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02E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C02E4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C02E40">
            <w:pPr>
              <w:rPr>
                <w:sz w:val="2"/>
                <w:szCs w:val="2"/>
                <w:lang w:val="tr-TR"/>
              </w:rPr>
            </w:pPr>
          </w:p>
        </w:tc>
        <w:tc>
          <w:tcPr>
            <w:tcW w:w="1044" w:type="dxa"/>
            <w:shd w:val="clear" w:color="auto" w:fill="E2EFD9"/>
          </w:tcPr>
          <w:p w:rsidR="00272413" w:rsidRPr="000F59F6" w:rsidRDefault="00272413" w:rsidP="00C02E40">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C02E40">
            <w:pPr>
              <w:rPr>
                <w:sz w:val="2"/>
                <w:szCs w:val="2"/>
                <w:lang w:val="tr-TR"/>
              </w:rPr>
            </w:pPr>
          </w:p>
        </w:tc>
        <w:tc>
          <w:tcPr>
            <w:tcW w:w="1058" w:type="dxa"/>
            <w:shd w:val="clear" w:color="auto" w:fill="E2EFD9"/>
          </w:tcPr>
          <w:p w:rsidR="00272413" w:rsidRPr="000F59F6" w:rsidRDefault="00272413" w:rsidP="00C02E40">
            <w:pPr>
              <w:pStyle w:val="TableParagraph"/>
              <w:rPr>
                <w:rFonts w:ascii="Times New Roman"/>
                <w:sz w:val="20"/>
                <w:lang w:val="tr-TR"/>
              </w:rPr>
            </w:pPr>
          </w:p>
        </w:tc>
      </w:tr>
      <w:tr w:rsidR="00272413" w:rsidRPr="000F59F6" w:rsidTr="00C02E40">
        <w:trPr>
          <w:trHeight w:val="260"/>
        </w:trPr>
        <w:tc>
          <w:tcPr>
            <w:tcW w:w="2964" w:type="dxa"/>
            <w:tcBorders>
              <w:right w:val="single" w:sz="4" w:space="0" w:color="000000"/>
            </w:tcBorders>
            <w:shd w:val="clear" w:color="auto" w:fill="E2EFD9"/>
          </w:tcPr>
          <w:p w:rsidR="00272413" w:rsidRPr="000F59F6" w:rsidRDefault="00272413" w:rsidP="00C02E40">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02E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C02E4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0F59F6" w:rsidRDefault="00272413" w:rsidP="00C02E40">
            <w:pPr>
              <w:rPr>
                <w:sz w:val="2"/>
                <w:szCs w:val="2"/>
                <w:lang w:val="tr-TR"/>
              </w:rPr>
            </w:pPr>
          </w:p>
        </w:tc>
        <w:tc>
          <w:tcPr>
            <w:tcW w:w="1044" w:type="dxa"/>
            <w:shd w:val="clear" w:color="auto" w:fill="E2EFD9"/>
          </w:tcPr>
          <w:p w:rsidR="00272413" w:rsidRPr="000F59F6" w:rsidRDefault="00272413" w:rsidP="00C02E40">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C02E40">
            <w:pPr>
              <w:rPr>
                <w:sz w:val="2"/>
                <w:szCs w:val="2"/>
                <w:lang w:val="tr-TR"/>
              </w:rPr>
            </w:pPr>
          </w:p>
        </w:tc>
        <w:tc>
          <w:tcPr>
            <w:tcW w:w="1058" w:type="dxa"/>
            <w:shd w:val="clear" w:color="auto" w:fill="E2EFD9"/>
          </w:tcPr>
          <w:p w:rsidR="00272413" w:rsidRPr="000F59F6" w:rsidRDefault="00272413" w:rsidP="00C02E40">
            <w:pPr>
              <w:pStyle w:val="TableParagraph"/>
              <w:rPr>
                <w:rFonts w:ascii="Times New Roman"/>
                <w:sz w:val="20"/>
                <w:lang w:val="tr-TR"/>
              </w:rPr>
            </w:pPr>
          </w:p>
        </w:tc>
      </w:tr>
      <w:tr w:rsidR="00272413" w:rsidRPr="000F59F6" w:rsidTr="00C02E40">
        <w:trPr>
          <w:trHeight w:val="540"/>
        </w:trPr>
        <w:tc>
          <w:tcPr>
            <w:tcW w:w="2964" w:type="dxa"/>
            <w:tcBorders>
              <w:right w:val="single" w:sz="4" w:space="0" w:color="000000"/>
            </w:tcBorders>
            <w:shd w:val="clear" w:color="auto" w:fill="E2EFD9"/>
          </w:tcPr>
          <w:p w:rsidR="00272413" w:rsidRPr="000F59F6" w:rsidRDefault="00272413" w:rsidP="00C02E40">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C02E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272413" w:rsidP="00C02E40">
            <w:pPr>
              <w:pStyle w:val="TableParagraph"/>
              <w:rPr>
                <w:rFonts w:ascii="Times New Roman"/>
                <w:lang w:val="tr-TR"/>
              </w:rPr>
            </w:pPr>
          </w:p>
        </w:tc>
        <w:tc>
          <w:tcPr>
            <w:tcW w:w="984" w:type="dxa"/>
            <w:vMerge/>
            <w:tcBorders>
              <w:top w:val="nil"/>
              <w:left w:val="single" w:sz="4" w:space="0" w:color="000000"/>
            </w:tcBorders>
            <w:shd w:val="clear" w:color="auto" w:fill="E2EFD9"/>
          </w:tcPr>
          <w:p w:rsidR="00272413" w:rsidRPr="000F59F6" w:rsidRDefault="00272413" w:rsidP="00C02E40">
            <w:pPr>
              <w:rPr>
                <w:sz w:val="2"/>
                <w:szCs w:val="2"/>
                <w:lang w:val="tr-TR"/>
              </w:rPr>
            </w:pPr>
          </w:p>
        </w:tc>
        <w:tc>
          <w:tcPr>
            <w:tcW w:w="1044" w:type="dxa"/>
            <w:shd w:val="clear" w:color="auto" w:fill="E2EFD9"/>
          </w:tcPr>
          <w:p w:rsidR="00272413" w:rsidRPr="000F59F6" w:rsidRDefault="00272413" w:rsidP="00C02E40">
            <w:pPr>
              <w:pStyle w:val="TableParagraph"/>
              <w:rPr>
                <w:rFonts w:ascii="Times New Roman"/>
                <w:lang w:val="tr-TR"/>
              </w:rPr>
            </w:pPr>
          </w:p>
        </w:tc>
        <w:tc>
          <w:tcPr>
            <w:tcW w:w="984" w:type="dxa"/>
            <w:vMerge/>
            <w:tcBorders>
              <w:top w:val="nil"/>
            </w:tcBorders>
            <w:shd w:val="clear" w:color="auto" w:fill="E2EFD9"/>
          </w:tcPr>
          <w:p w:rsidR="00272413" w:rsidRPr="000F59F6" w:rsidRDefault="00272413" w:rsidP="00C02E40">
            <w:pPr>
              <w:rPr>
                <w:sz w:val="2"/>
                <w:szCs w:val="2"/>
                <w:lang w:val="tr-TR"/>
              </w:rPr>
            </w:pPr>
          </w:p>
        </w:tc>
        <w:tc>
          <w:tcPr>
            <w:tcW w:w="1058" w:type="dxa"/>
            <w:shd w:val="clear" w:color="auto" w:fill="E2EFD9"/>
          </w:tcPr>
          <w:p w:rsidR="00272413" w:rsidRPr="000F59F6" w:rsidRDefault="00272413" w:rsidP="00C02E40">
            <w:pPr>
              <w:pStyle w:val="TableParagraph"/>
              <w:rPr>
                <w:rFonts w:ascii="Times New Roman"/>
                <w:lang w:val="tr-TR"/>
              </w:rPr>
            </w:pPr>
          </w:p>
        </w:tc>
      </w:tr>
    </w:tbl>
    <w:p w:rsidR="00272413" w:rsidRPr="000F59F6" w:rsidRDefault="00272413" w:rsidP="00272413">
      <w:pPr>
        <w:pStyle w:val="GvdeMetni"/>
        <w:spacing w:before="10"/>
        <w:rPr>
          <w:b/>
          <w:sz w:val="27"/>
          <w:lang w:val="tr-TR"/>
        </w:rPr>
      </w:pPr>
    </w:p>
    <w:p w:rsidR="00272413" w:rsidRPr="000F59F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İstatistiki Veriler</w:t>
      </w:r>
    </w:p>
    <w:p w:rsidR="00272413" w:rsidRPr="000F59F6" w:rsidRDefault="00272413" w:rsidP="00272413">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rsidR="00272413" w:rsidRPr="000F59F6" w:rsidRDefault="00272413" w:rsidP="00272413">
      <w:pPr>
        <w:pStyle w:val="GvdeMetni"/>
        <w:spacing w:line="355" w:lineRule="auto"/>
        <w:ind w:left="838" w:right="136" w:hanging="360"/>
        <w:jc w:val="both"/>
        <w:rPr>
          <w:lang w:val="tr-TR"/>
        </w:rPr>
      </w:pPr>
      <w:r w:rsidRPr="000F59F6">
        <w:rPr>
          <w:rFonts w:ascii="Symbol" w:hAnsi="Symbol"/>
          <w:lang w:val="tr-TR"/>
        </w:rPr>
        <w:t></w:t>
      </w:r>
      <w:r w:rsidRPr="000F59F6">
        <w:rPr>
          <w:lang w:val="tr-TR"/>
        </w:rPr>
        <w:t>Öğrenci durumu (genel mevcut, ortalama sınıf mevcudu, mevcudu en fazla olan ve en az olan sınıf mevcudu sayısı, kaynaştırma eğitimine tabi öğrenci sayısı vs.)</w:t>
      </w:r>
    </w:p>
    <w:p w:rsidR="00272413" w:rsidRPr="000F59F6" w:rsidRDefault="00272413" w:rsidP="00272413">
      <w:pPr>
        <w:pStyle w:val="GvdeMetni"/>
        <w:spacing w:before="8" w:line="352" w:lineRule="auto"/>
        <w:ind w:left="838" w:right="136" w:hanging="360"/>
        <w:jc w:val="both"/>
        <w:rPr>
          <w:lang w:val="tr-TR"/>
        </w:rPr>
      </w:pPr>
      <w:r w:rsidRPr="000F59F6">
        <w:rPr>
          <w:rFonts w:ascii="Symbol" w:hAnsi="Symbol"/>
          <w:lang w:val="tr-TR"/>
        </w:rPr>
        <w:t></w:t>
      </w:r>
      <w:r w:rsidRPr="000F59F6">
        <w:rPr>
          <w:lang w:val="tr-TR"/>
        </w:rPr>
        <w:t>Öğrenci kursları (kurs açılan dersler, katılan öğrenci sayısı, görev alan öğretmenlerin sayısı, kursun akademik başarıya olan katkısı vs.)</w:t>
      </w:r>
    </w:p>
    <w:p w:rsidR="00272413" w:rsidRPr="000F59F6" w:rsidRDefault="00272413" w:rsidP="00272413">
      <w:pPr>
        <w:pStyle w:val="GvdeMetni"/>
        <w:spacing w:before="10" w:line="357" w:lineRule="auto"/>
        <w:ind w:left="838" w:right="136" w:hanging="360"/>
        <w:jc w:val="both"/>
        <w:rPr>
          <w:lang w:val="tr-TR"/>
        </w:rPr>
      </w:pPr>
      <w:r w:rsidRPr="000F59F6">
        <w:rPr>
          <w:rFonts w:ascii="Symbol" w:hAnsi="Symbol"/>
          <w:lang w:val="tr-TR"/>
        </w:rPr>
        <w:t></w:t>
      </w:r>
      <w:r w:rsidRPr="000F59F6">
        <w:rPr>
          <w:lang w:val="tr-TR"/>
        </w:rPr>
        <w:t>Okul/kurumun akademik başarısı (ulusal düzeyde yapılan sınavlarda başarı sağlayan öğrenci sayısı ve mevcuda oranı, il başarı sırası, sınıfını doğrudan geçen öğrenci sayısı/oranı, sınıf tekrarı yapan öğrenci sayısı/oranı vb.)</w:t>
      </w:r>
    </w:p>
    <w:p w:rsidR="00272413" w:rsidRPr="000F59F6" w:rsidRDefault="00272413" w:rsidP="00272413">
      <w:pPr>
        <w:pStyle w:val="GvdeMetni"/>
        <w:spacing w:before="4" w:line="357" w:lineRule="auto"/>
        <w:ind w:left="838" w:right="133" w:hanging="360"/>
        <w:jc w:val="both"/>
        <w:rPr>
          <w:lang w:val="tr-TR"/>
        </w:rPr>
      </w:pPr>
      <w:r w:rsidRPr="000F59F6">
        <w:rPr>
          <w:rFonts w:ascii="Symbol" w:hAnsi="Symbol"/>
          <w:lang w:val="tr-TR"/>
        </w:rPr>
        <w:t></w:t>
      </w:r>
      <w:r w:rsidRPr="000F59F6">
        <w:rPr>
          <w:lang w:val="tr-TR"/>
        </w:rPr>
        <w:t>Okul/kurumda yapılan sosyal faaliyetlerin (kutlamalar, anma günü, kermes vb.) neler olduğu, bunlarda görev alan öğretmen, öğrenci velilerin sayısı, katılım oranı belirtilir.</w:t>
      </w:r>
    </w:p>
    <w:p w:rsidR="00272413" w:rsidRPr="000F59F6" w:rsidRDefault="00272413" w:rsidP="00272413">
      <w:pPr>
        <w:pStyle w:val="GvdeMetni"/>
        <w:spacing w:before="4" w:line="352" w:lineRule="auto"/>
        <w:ind w:left="838" w:right="136" w:hanging="360"/>
        <w:jc w:val="both"/>
        <w:rPr>
          <w:lang w:val="tr-TR"/>
        </w:rPr>
      </w:pPr>
      <w:r w:rsidRPr="000F59F6">
        <w:rPr>
          <w:rFonts w:ascii="Symbol" w:hAnsi="Symbol"/>
          <w:lang w:val="tr-TR"/>
        </w:rPr>
        <w:t></w:t>
      </w:r>
      <w:r w:rsidRPr="000F59F6">
        <w:rPr>
          <w:lang w:val="tr-TR"/>
        </w:rPr>
        <w:t>Okul/kurumda yapılan kültürel faaliyetlerin (gezi, sergi vb.) neler olduğu; kültürel faaliyetlerde görev alan öğretmen, öğrenci velilerin sayısı, katılım oranı belirtilir.</w:t>
      </w:r>
    </w:p>
    <w:p w:rsidR="00272413" w:rsidRPr="000F59F6" w:rsidRDefault="00272413" w:rsidP="00272413">
      <w:pPr>
        <w:pStyle w:val="GvdeMetni"/>
        <w:spacing w:before="10" w:line="355" w:lineRule="auto"/>
        <w:ind w:left="838" w:right="132" w:hanging="360"/>
        <w:jc w:val="both"/>
        <w:rPr>
          <w:lang w:val="tr-TR"/>
        </w:rPr>
      </w:pPr>
      <w:r w:rsidRPr="000F59F6">
        <w:rPr>
          <w:rFonts w:ascii="Symbol" w:hAnsi="Symbol"/>
          <w:lang w:val="tr-TR"/>
        </w:rPr>
        <w:t></w:t>
      </w:r>
      <w:r w:rsidRPr="000F59F6">
        <w:rPr>
          <w:lang w:val="tr-TR"/>
        </w:rPr>
        <w:t>Okul/kurumun bilimsel araştırmaları (Okulun paydaşlarınca yapılan bilimsel araştırmalar belirtilir.),</w:t>
      </w:r>
    </w:p>
    <w:p w:rsidR="00272413" w:rsidRPr="000F59F6" w:rsidRDefault="00272413" w:rsidP="00272413">
      <w:pPr>
        <w:pStyle w:val="GvdeMetni"/>
        <w:spacing w:before="5" w:line="355" w:lineRule="auto"/>
        <w:ind w:left="838" w:right="137" w:hanging="360"/>
        <w:jc w:val="both"/>
        <w:rPr>
          <w:lang w:val="tr-TR"/>
        </w:rPr>
      </w:pPr>
      <w:r w:rsidRPr="000F59F6">
        <w:rPr>
          <w:rFonts w:ascii="Symbol" w:hAnsi="Symbol"/>
          <w:lang w:val="tr-TR"/>
        </w:rPr>
        <w:t></w:t>
      </w:r>
      <w:r w:rsidRPr="000F59F6">
        <w:rPr>
          <w:lang w:val="tr-TR"/>
        </w:rPr>
        <w:t>Okul/kurumun bilimsel yayınları (Okul/kurum ya da okul paydaşlarınca yayımlanan kitap, makale vb. bilimsel yayımlardan bahsedilir.),</w:t>
      </w:r>
    </w:p>
    <w:p w:rsidR="00272413" w:rsidRPr="000F59F6" w:rsidRDefault="00272413" w:rsidP="00272413">
      <w:pPr>
        <w:pStyle w:val="GvdeMetni"/>
        <w:spacing w:before="7" w:line="357" w:lineRule="auto"/>
        <w:ind w:left="838" w:right="135" w:hanging="360"/>
        <w:jc w:val="both"/>
        <w:rPr>
          <w:lang w:val="tr-TR"/>
        </w:rPr>
      </w:pPr>
      <w:r w:rsidRPr="000F59F6">
        <w:rPr>
          <w:rFonts w:ascii="Symbol" w:hAnsi="Symbol"/>
          <w:lang w:val="tr-TR"/>
        </w:rPr>
        <w:t></w:t>
      </w:r>
      <w:r w:rsidRPr="000F59F6">
        <w:rPr>
          <w:lang w:val="tr-TR"/>
        </w:rPr>
        <w:t>Spor kulübü faaliyetleri (Hangi branşlarda takım oluşturulduğu, antrenör sayısı, lisanslı öğrenci sayısı, bu alanda kazanılan başarılar, mezun olduktan sonra spora devam eden öğrenci sayısı vb. belirtilir.),</w:t>
      </w:r>
    </w:p>
    <w:p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rsidR="00272413" w:rsidRPr="000F59F6" w:rsidRDefault="00272413" w:rsidP="00272413">
      <w:pPr>
        <w:pStyle w:val="GvdeMetni"/>
        <w:spacing w:before="78" w:line="357" w:lineRule="auto"/>
        <w:ind w:left="478" w:right="116" w:hanging="360"/>
        <w:jc w:val="both"/>
        <w:rPr>
          <w:lang w:val="tr-TR"/>
        </w:rPr>
      </w:pPr>
      <w:r w:rsidRPr="000F59F6">
        <w:rPr>
          <w:rFonts w:ascii="Symbol" w:hAnsi="Symbol"/>
          <w:lang w:val="tr-TR"/>
        </w:rPr>
        <w:lastRenderedPageBreak/>
        <w:t></w:t>
      </w:r>
      <w:r w:rsidRPr="000F59F6">
        <w:rPr>
          <w:lang w:val="tr-TR"/>
        </w:rPr>
        <w:t>Öğrenci devam durumu (öğrencilerin devamsızlık ortalaması, önceki yılda devamsızlıktan kalan öğrenci sayısı, bu yıl sürekli devamsızlık yapan öğrenci sayısı, önceden devamsız olup da devamı sağlanan öğrenci sayısı),</w:t>
      </w:r>
    </w:p>
    <w:p w:rsidR="00272413" w:rsidRPr="000F59F6" w:rsidRDefault="00272413" w:rsidP="00272413">
      <w:pPr>
        <w:pStyle w:val="GvdeMetni"/>
        <w:spacing w:before="3" w:line="352" w:lineRule="auto"/>
        <w:ind w:left="478" w:right="117" w:hanging="360"/>
        <w:jc w:val="both"/>
        <w:rPr>
          <w:lang w:val="tr-TR"/>
        </w:rPr>
      </w:pPr>
      <w:r w:rsidRPr="000F59F6">
        <w:rPr>
          <w:rFonts w:ascii="Symbol" w:hAnsi="Symbol"/>
          <w:lang w:val="tr-TR"/>
        </w:rPr>
        <w:t></w:t>
      </w:r>
      <w:r w:rsidRPr="000F59F6">
        <w:rPr>
          <w:lang w:val="tr-TR"/>
        </w:rPr>
        <w:t>Sosyal kulüplerin çalışması (kurulan sosyal kulüpler ve bunların gerçekleştirdiği projeler),</w:t>
      </w:r>
    </w:p>
    <w:p w:rsidR="00272413" w:rsidRPr="000F59F6" w:rsidRDefault="00272413" w:rsidP="00272413">
      <w:pPr>
        <w:pStyle w:val="GvdeMetni"/>
        <w:spacing w:before="9" w:line="355" w:lineRule="auto"/>
        <w:ind w:left="478" w:right="115" w:hanging="360"/>
        <w:jc w:val="both"/>
        <w:rPr>
          <w:lang w:val="tr-TR"/>
        </w:rPr>
      </w:pPr>
      <w:r w:rsidRPr="000F59F6">
        <w:rPr>
          <w:rFonts w:ascii="Symbol" w:hAnsi="Symbol"/>
          <w:lang w:val="tr-TR"/>
        </w:rPr>
        <w:t></w:t>
      </w:r>
      <w:r w:rsidRPr="000F59F6">
        <w:rPr>
          <w:lang w:val="tr-TR"/>
        </w:rPr>
        <w:t>Personel devam durumu (personelin sevk alma durumu, zorunlu izinler hariç alınan izin süreleri, sevk alma sıklığı-haftalık sevk sayısı-alınan raporsayısı),</w:t>
      </w:r>
    </w:p>
    <w:p w:rsidR="00272413" w:rsidRPr="000F59F6" w:rsidRDefault="00272413" w:rsidP="00272413">
      <w:pPr>
        <w:pStyle w:val="GvdeMetni"/>
        <w:spacing w:before="4"/>
        <w:ind w:left="118"/>
        <w:rPr>
          <w:lang w:val="tr-TR"/>
        </w:rPr>
      </w:pPr>
      <w:r w:rsidRPr="000F59F6">
        <w:rPr>
          <w:rFonts w:ascii="Symbol" w:hAnsi="Symbol"/>
          <w:lang w:val="tr-TR"/>
        </w:rPr>
        <w:t></w:t>
      </w:r>
      <w:r w:rsidRPr="000F59F6">
        <w:rPr>
          <w:lang w:val="tr-TR"/>
        </w:rPr>
        <w:t>Rehberlik hizmetleri (yararlanan öğrenci sayısı ve diğer faaliyetleri),</w:t>
      </w:r>
    </w:p>
    <w:p w:rsidR="00272413" w:rsidRPr="000F59F6" w:rsidRDefault="00272413" w:rsidP="00272413">
      <w:pPr>
        <w:pStyle w:val="GvdeMetni"/>
        <w:spacing w:before="141" w:line="352" w:lineRule="auto"/>
        <w:ind w:left="478" w:right="112" w:hanging="360"/>
        <w:jc w:val="both"/>
        <w:rPr>
          <w:lang w:val="tr-TR"/>
        </w:rPr>
      </w:pPr>
      <w:r w:rsidRPr="000F59F6">
        <w:rPr>
          <w:rFonts w:ascii="Symbol" w:hAnsi="Symbol"/>
          <w:lang w:val="tr-TR"/>
        </w:rPr>
        <w:t></w:t>
      </w:r>
      <w:r w:rsidRPr="000F59F6">
        <w:rPr>
          <w:lang w:val="tr-TR"/>
        </w:rPr>
        <w:t>Engelli öğrenciler için kolaylaştırıcı çalışmalar (engelli öğrencilerin sayısı ve engel çeşitleri ile bunların yaşamını kolaylaştırmak için alınan önlemler),</w:t>
      </w:r>
    </w:p>
    <w:p w:rsidR="00272413" w:rsidRPr="000F59F6" w:rsidRDefault="00272413" w:rsidP="00272413">
      <w:pPr>
        <w:pStyle w:val="GvdeMetni"/>
        <w:spacing w:before="9" w:line="352" w:lineRule="auto"/>
        <w:ind w:left="478" w:right="113" w:hanging="360"/>
        <w:jc w:val="both"/>
        <w:rPr>
          <w:lang w:val="tr-TR"/>
        </w:rPr>
      </w:pPr>
      <w:r w:rsidRPr="000F59F6">
        <w:rPr>
          <w:rFonts w:ascii="Symbol" w:hAnsi="Symbol"/>
          <w:lang w:val="tr-TR"/>
        </w:rPr>
        <w:t></w:t>
      </w:r>
      <w:r w:rsidRPr="000F59F6">
        <w:rPr>
          <w:lang w:val="tr-TR"/>
        </w:rPr>
        <w:t>Okulun dış çevre (MEB, belediye, AB, TÜBİTAK, MEM) tarafından düzenlenen faaliyet ve projelere katılma ve bu projelerden yararlanma durumu,</w:t>
      </w:r>
    </w:p>
    <w:p w:rsidR="00272413" w:rsidRPr="000F59F6" w:rsidRDefault="00272413" w:rsidP="00272413">
      <w:pPr>
        <w:pStyle w:val="GvdeMetni"/>
        <w:spacing w:before="9"/>
        <w:ind w:left="118"/>
        <w:rPr>
          <w:lang w:val="tr-TR"/>
        </w:rPr>
      </w:pPr>
      <w:r w:rsidRPr="000F59F6">
        <w:rPr>
          <w:rFonts w:ascii="Symbol" w:hAnsi="Symbol"/>
          <w:lang w:val="tr-TR"/>
        </w:rPr>
        <w:t></w:t>
      </w:r>
      <w:r w:rsidRPr="000F59F6">
        <w:rPr>
          <w:lang w:val="tr-TR"/>
        </w:rPr>
        <w:t>Okul/kuruma ulaşım,</w:t>
      </w:r>
    </w:p>
    <w:p w:rsidR="00272413" w:rsidRPr="000F59F6" w:rsidRDefault="00272413" w:rsidP="00272413">
      <w:pPr>
        <w:pStyle w:val="GvdeMetni"/>
        <w:spacing w:before="141" w:line="357" w:lineRule="auto"/>
        <w:ind w:left="478" w:right="113" w:hanging="360"/>
        <w:jc w:val="both"/>
        <w:rPr>
          <w:lang w:val="tr-TR"/>
        </w:rPr>
      </w:pPr>
      <w:r w:rsidRPr="000F59F6">
        <w:rPr>
          <w:rFonts w:ascii="Symbol" w:hAnsi="Symbol"/>
          <w:lang w:val="tr-TR"/>
        </w:rPr>
        <w:t></w:t>
      </w:r>
      <w:r w:rsidRPr="000F59F6">
        <w:rPr>
          <w:lang w:val="tr-TR"/>
        </w:rPr>
        <w:t>Fiziki mekânlar (Spor salonu, çok amaçlı salon, BTS, laboratuvar, sınıflar, idari odalar, öğretmenler odası vs. kullanıma uygunluğu, kullanılma sıklığı, binanın dış ve iç ses yalıtımı, danışma, ziyaretçi odası vs. belirtilmelidir.),</w:t>
      </w:r>
    </w:p>
    <w:p w:rsidR="00272413" w:rsidRPr="000F59F6" w:rsidRDefault="00272413" w:rsidP="00272413">
      <w:pPr>
        <w:pStyle w:val="GvdeMetni"/>
        <w:spacing w:before="4" w:line="352" w:lineRule="auto"/>
        <w:ind w:left="478" w:right="119" w:hanging="360"/>
        <w:jc w:val="both"/>
        <w:rPr>
          <w:lang w:val="tr-TR"/>
        </w:rPr>
      </w:pPr>
      <w:r w:rsidRPr="000F59F6">
        <w:rPr>
          <w:rFonts w:ascii="Symbol" w:hAnsi="Symbol"/>
          <w:lang w:val="tr-TR"/>
        </w:rPr>
        <w:t></w:t>
      </w:r>
      <w:r w:rsidRPr="000F59F6">
        <w:rPr>
          <w:lang w:val="tr-TR"/>
        </w:rPr>
        <w:t>Kantin, yemekhane (kantinin işletilme biçimi, ihtiyacı karşılama düzeyi, okula getirisi, öğrencilerin dışarı gitmesini önleme durumu, faydaları),</w:t>
      </w:r>
    </w:p>
    <w:p w:rsidR="00272413" w:rsidRPr="000F59F6" w:rsidRDefault="00272413" w:rsidP="00272413">
      <w:pPr>
        <w:pStyle w:val="GvdeMetni"/>
        <w:spacing w:before="10" w:line="352" w:lineRule="auto"/>
        <w:ind w:left="478" w:right="114" w:hanging="360"/>
        <w:jc w:val="both"/>
        <w:rPr>
          <w:lang w:val="tr-TR"/>
        </w:rPr>
      </w:pPr>
      <w:r w:rsidRPr="000F59F6">
        <w:rPr>
          <w:rFonts w:ascii="Symbol" w:hAnsi="Symbol"/>
          <w:lang w:val="tr-TR"/>
        </w:rPr>
        <w:t></w:t>
      </w:r>
      <w:r w:rsidRPr="000F59F6">
        <w:rPr>
          <w:lang w:val="tr-TR"/>
        </w:rPr>
        <w:t>Isınma durumu (okulun nasıl ısıtıldığı, yakıt türü, ısınmanın tam sağlanıp sağlanmadığı, sağlanamıyorsa nedenleri, kalorifer görevlisinin eğitimi, belgesi),</w:t>
      </w:r>
    </w:p>
    <w:p w:rsidR="00272413" w:rsidRPr="000F59F6" w:rsidRDefault="00272413" w:rsidP="00272413">
      <w:pPr>
        <w:pStyle w:val="GvdeMetni"/>
        <w:spacing w:before="10" w:line="357" w:lineRule="auto"/>
        <w:ind w:left="478" w:right="115" w:hanging="360"/>
        <w:jc w:val="both"/>
        <w:rPr>
          <w:lang w:val="tr-TR"/>
        </w:rPr>
      </w:pPr>
      <w:r w:rsidRPr="000F59F6">
        <w:rPr>
          <w:rFonts w:ascii="Symbol" w:hAnsi="Symbol"/>
          <w:lang w:val="tr-TR"/>
        </w:rPr>
        <w:t></w:t>
      </w:r>
      <w:r w:rsidRPr="000F59F6">
        <w:rPr>
          <w:lang w:val="tr-TR"/>
        </w:rPr>
        <w:t>Sivil savunma çalışmaları (yangın tertibatı, yangın tüpü, ikaz alarm zili, elektrik tertibatının kontrolü, baca temizliği, kalorifer kazanın temizliği, sivil savunma tatbikatı vs.),</w:t>
      </w:r>
    </w:p>
    <w:p w:rsidR="00272413" w:rsidRPr="000F59F6" w:rsidRDefault="00272413" w:rsidP="00272413">
      <w:pPr>
        <w:pStyle w:val="GvdeMetni"/>
        <w:spacing w:before="4" w:line="355" w:lineRule="auto"/>
        <w:ind w:left="478" w:right="116" w:hanging="360"/>
        <w:jc w:val="both"/>
        <w:rPr>
          <w:lang w:val="tr-TR"/>
        </w:rPr>
      </w:pPr>
      <w:r w:rsidRPr="000F59F6">
        <w:rPr>
          <w:rFonts w:ascii="Symbol" w:hAnsi="Symbol"/>
          <w:lang w:val="tr-TR"/>
        </w:rPr>
        <w:t></w:t>
      </w:r>
      <w:r w:rsidRPr="000F59F6">
        <w:rPr>
          <w:lang w:val="tr-TR"/>
        </w:rPr>
        <w:t>Diğer araç ve gereçler (Okulda bulunan ders araçları genel olarak belirtilir etkin kullanımı ile ilgili yapılan çalışmalar ifade edilir.),</w:t>
      </w:r>
    </w:p>
    <w:p w:rsidR="00272413" w:rsidRPr="000F59F6" w:rsidRDefault="00272413" w:rsidP="00272413">
      <w:pPr>
        <w:pStyle w:val="GvdeMetni"/>
        <w:spacing w:before="4" w:line="357" w:lineRule="auto"/>
        <w:ind w:left="478" w:right="115" w:hanging="360"/>
        <w:jc w:val="both"/>
        <w:rPr>
          <w:lang w:val="tr-TR"/>
        </w:rPr>
      </w:pPr>
      <w:r w:rsidRPr="000F59F6">
        <w:rPr>
          <w:rFonts w:ascii="Symbol" w:hAnsi="Symbol"/>
          <w:lang w:val="tr-TR"/>
        </w:rPr>
        <w:t></w:t>
      </w:r>
      <w:r w:rsidRPr="000F59F6">
        <w:rPr>
          <w:lang w:val="tr-TR"/>
        </w:rPr>
        <w:t>Okul/kurumun yaptığı benzer okullarda olmayan ya da öncülüğünü okulun yaptığı diğer okullara da örnek olan çalışmalar, çevreye bu okuldan yayılan başarılı uygulamalar,</w:t>
      </w:r>
    </w:p>
    <w:p w:rsidR="00272413" w:rsidRPr="000F59F6" w:rsidRDefault="00272413" w:rsidP="00272413">
      <w:pPr>
        <w:pStyle w:val="GvdeMetni"/>
        <w:spacing w:before="1" w:line="355" w:lineRule="auto"/>
        <w:ind w:left="478" w:right="117" w:hanging="360"/>
        <w:jc w:val="both"/>
        <w:rPr>
          <w:lang w:val="tr-TR"/>
        </w:rPr>
      </w:pPr>
      <w:r w:rsidRPr="000F59F6">
        <w:rPr>
          <w:rFonts w:ascii="Symbol" w:hAnsi="Symbol"/>
          <w:lang w:val="tr-TR"/>
        </w:rPr>
        <w:t></w:t>
      </w:r>
      <w:r w:rsidRPr="000F59F6">
        <w:rPr>
          <w:lang w:val="tr-TR"/>
        </w:rPr>
        <w:t>Okul/kurumun iş birliği yaptığı kurum ya da kişiler, okulda ya da okulca düzenlenen panel, konferans vb. sunumlar,</w:t>
      </w:r>
    </w:p>
    <w:p w:rsidR="00272413" w:rsidRPr="000F59F6" w:rsidRDefault="00272413" w:rsidP="00272413">
      <w:pPr>
        <w:pStyle w:val="GvdeMetni"/>
        <w:spacing w:before="6"/>
        <w:ind w:left="118"/>
        <w:rPr>
          <w:lang w:val="tr-TR"/>
        </w:rPr>
      </w:pPr>
      <w:r w:rsidRPr="000F59F6">
        <w:rPr>
          <w:rFonts w:ascii="Symbol" w:hAnsi="Symbol"/>
          <w:lang w:val="tr-TR"/>
        </w:rPr>
        <w:t></w:t>
      </w:r>
      <w:r w:rsidRPr="000F59F6">
        <w:rPr>
          <w:lang w:val="tr-TR"/>
        </w:rPr>
        <w:t>Okul/kurumun öncülük ettiği iyi işler, organizasyonlar, aldığı ödüller belirtilir.</w:t>
      </w:r>
    </w:p>
    <w:p w:rsidR="00272413" w:rsidRPr="000F59F6" w:rsidRDefault="00272413" w:rsidP="00272413">
      <w:pPr>
        <w:sectPr w:rsidR="00272413" w:rsidRPr="000F59F6" w:rsidSect="005B428F">
          <w:pgSz w:w="11910" w:h="16840"/>
          <w:pgMar w:top="1320" w:right="1300" w:bottom="1280" w:left="1660" w:header="0" w:footer="1037" w:gutter="0"/>
          <w:cols w:space="708"/>
        </w:sectPr>
      </w:pPr>
    </w:p>
    <w:p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Çevre Analizi (PESTLE)</w:t>
      </w:r>
    </w:p>
    <w:p w:rsidR="00272413" w:rsidRDefault="00CE2511" w:rsidP="00272413">
      <w:pPr>
        <w:spacing w:line="360" w:lineRule="auto"/>
        <w:jc w:val="both"/>
        <w:rPr>
          <w:rFonts w:ascii="Cambria" w:eastAsia="Cambria" w:hAnsi="Cambria" w:cs="Cambria"/>
          <w:kern w:val="0"/>
          <w:sz w:val="24"/>
          <w:szCs w:val="24"/>
        </w:rPr>
      </w:pPr>
      <w:r w:rsidRPr="00CE2511">
        <w:rPr>
          <w:rFonts w:ascii="Cambria" w:eastAsia="Cambria" w:hAnsi="Cambria" w:cs="Cambria"/>
          <w:kern w:val="0"/>
          <w:sz w:val="24"/>
          <w:szCs w:val="24"/>
        </w:rPr>
        <w:t xml:space="preserve">PESTLE analiziyle </w:t>
      </w:r>
      <w:r>
        <w:rPr>
          <w:rFonts w:ascii="Cambria" w:eastAsia="Cambria" w:hAnsi="Cambria" w:cs="Cambria"/>
          <w:kern w:val="0"/>
          <w:sz w:val="24"/>
          <w:szCs w:val="24"/>
        </w:rPr>
        <w:t>okulumuz</w:t>
      </w:r>
      <w:r w:rsidRPr="00CE2511">
        <w:rPr>
          <w:rFonts w:ascii="Cambria" w:eastAsia="Cambria" w:hAnsi="Cambria" w:cs="Cambria"/>
          <w:kern w:val="0"/>
          <w:sz w:val="24"/>
          <w:szCs w:val="24"/>
        </w:rPr>
        <w:t xml:space="preserve"> üzerinde etkili olan veya olabilecek politik, ekonomik, sosyokültürel, teknolojik, yasal ve çevresel dış etkenlerin tespit edilmesi amaçlanmıştır. Müdürlüğümüzü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rsidR="00DE7B8F" w:rsidRDefault="00DE7B8F" w:rsidP="00DE7B8F">
      <w:pPr>
        <w:pStyle w:val="GvdeMetni"/>
        <w:spacing w:before="3"/>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413"/>
        <w:gridCol w:w="2698"/>
        <w:gridCol w:w="2434"/>
        <w:gridCol w:w="3351"/>
      </w:tblGrid>
      <w:tr w:rsidR="00DE7B8F" w:rsidTr="0023615F">
        <w:trPr>
          <w:trHeight w:val="565"/>
        </w:trPr>
        <w:tc>
          <w:tcPr>
            <w:tcW w:w="2098" w:type="dxa"/>
            <w:vMerge w:val="restart"/>
            <w:shd w:val="clear" w:color="auto" w:fill="AC0000"/>
          </w:tcPr>
          <w:p w:rsidR="00DE7B8F" w:rsidRDefault="00DE7B8F" w:rsidP="0023615F">
            <w:pPr>
              <w:pStyle w:val="TableParagraph"/>
              <w:rPr>
                <w:sz w:val="24"/>
              </w:rPr>
            </w:pPr>
          </w:p>
          <w:p w:rsidR="00DE7B8F" w:rsidRDefault="00DE7B8F" w:rsidP="0023615F">
            <w:pPr>
              <w:pStyle w:val="TableParagraph"/>
              <w:spacing w:before="6"/>
            </w:pPr>
          </w:p>
          <w:p w:rsidR="00DE7B8F" w:rsidRDefault="00DE7B8F" w:rsidP="0023615F">
            <w:pPr>
              <w:pStyle w:val="TableParagraph"/>
              <w:ind w:left="693" w:right="679"/>
              <w:jc w:val="center"/>
              <w:rPr>
                <w:sz w:val="20"/>
              </w:rPr>
            </w:pPr>
            <w:r>
              <w:rPr>
                <w:color w:val="FFFFFF"/>
                <w:sz w:val="20"/>
              </w:rPr>
              <w:t>Etkenler</w:t>
            </w:r>
          </w:p>
        </w:tc>
        <w:tc>
          <w:tcPr>
            <w:tcW w:w="3413" w:type="dxa"/>
            <w:vMerge w:val="restart"/>
            <w:shd w:val="clear" w:color="auto" w:fill="AC0000"/>
          </w:tcPr>
          <w:p w:rsidR="00DE7B8F" w:rsidRDefault="00DE7B8F" w:rsidP="0023615F">
            <w:pPr>
              <w:pStyle w:val="TableParagraph"/>
              <w:rPr>
                <w:sz w:val="24"/>
              </w:rPr>
            </w:pPr>
          </w:p>
          <w:p w:rsidR="00DE7B8F" w:rsidRDefault="00DE7B8F" w:rsidP="0023615F">
            <w:pPr>
              <w:pStyle w:val="TableParagraph"/>
              <w:spacing w:before="6"/>
            </w:pPr>
          </w:p>
          <w:p w:rsidR="00DE7B8F" w:rsidRDefault="00DE7B8F" w:rsidP="0023615F">
            <w:pPr>
              <w:pStyle w:val="TableParagraph"/>
              <w:ind w:left="549"/>
              <w:rPr>
                <w:sz w:val="20"/>
              </w:rPr>
            </w:pPr>
            <w:r>
              <w:rPr>
                <w:color w:val="FFFFFF"/>
                <w:sz w:val="20"/>
              </w:rPr>
              <w:t>Tespitler(Etkenler/Sorunlar)</w:t>
            </w:r>
          </w:p>
        </w:tc>
        <w:tc>
          <w:tcPr>
            <w:tcW w:w="5132" w:type="dxa"/>
            <w:gridSpan w:val="2"/>
            <w:shd w:val="clear" w:color="auto" w:fill="AC0000"/>
          </w:tcPr>
          <w:p w:rsidR="00DE7B8F" w:rsidRDefault="00DE7B8F" w:rsidP="0023615F">
            <w:pPr>
              <w:pStyle w:val="TableParagraph"/>
              <w:spacing w:before="1"/>
              <w:ind w:left="2008" w:right="1994"/>
              <w:jc w:val="center"/>
              <w:rPr>
                <w:sz w:val="20"/>
              </w:rPr>
            </w:pPr>
            <w:r>
              <w:rPr>
                <w:color w:val="FFFFFF"/>
                <w:sz w:val="20"/>
              </w:rPr>
              <w:t>İdareyeEtkisi</w:t>
            </w:r>
          </w:p>
        </w:tc>
        <w:tc>
          <w:tcPr>
            <w:tcW w:w="3351" w:type="dxa"/>
            <w:vMerge w:val="restart"/>
            <w:shd w:val="clear" w:color="auto" w:fill="AC0000"/>
          </w:tcPr>
          <w:p w:rsidR="00DE7B8F" w:rsidRDefault="00DE7B8F" w:rsidP="0023615F">
            <w:pPr>
              <w:pStyle w:val="TableParagraph"/>
              <w:rPr>
                <w:sz w:val="24"/>
              </w:rPr>
            </w:pPr>
          </w:p>
          <w:p w:rsidR="00DE7B8F" w:rsidRDefault="00DE7B8F" w:rsidP="0023615F">
            <w:pPr>
              <w:pStyle w:val="TableParagraph"/>
              <w:spacing w:before="6"/>
            </w:pPr>
          </w:p>
          <w:p w:rsidR="00DE7B8F" w:rsidRDefault="00DE7B8F" w:rsidP="0023615F">
            <w:pPr>
              <w:pStyle w:val="TableParagraph"/>
              <w:ind w:left="1123"/>
              <w:rPr>
                <w:sz w:val="20"/>
              </w:rPr>
            </w:pPr>
            <w:r>
              <w:rPr>
                <w:color w:val="FFFFFF"/>
                <w:sz w:val="20"/>
              </w:rPr>
              <w:t>NeYapılmalı?</w:t>
            </w:r>
          </w:p>
        </w:tc>
      </w:tr>
      <w:tr w:rsidR="00DE7B8F" w:rsidTr="0023615F">
        <w:trPr>
          <w:trHeight w:val="556"/>
        </w:trPr>
        <w:tc>
          <w:tcPr>
            <w:tcW w:w="2098" w:type="dxa"/>
            <w:vMerge/>
            <w:tcBorders>
              <w:top w:val="nil"/>
            </w:tcBorders>
            <w:shd w:val="clear" w:color="auto" w:fill="AC0000"/>
          </w:tcPr>
          <w:p w:rsidR="00DE7B8F" w:rsidRDefault="00DE7B8F" w:rsidP="0023615F">
            <w:pPr>
              <w:rPr>
                <w:sz w:val="2"/>
                <w:szCs w:val="2"/>
              </w:rPr>
            </w:pPr>
          </w:p>
        </w:tc>
        <w:tc>
          <w:tcPr>
            <w:tcW w:w="3413" w:type="dxa"/>
            <w:vMerge/>
            <w:tcBorders>
              <w:top w:val="nil"/>
            </w:tcBorders>
            <w:shd w:val="clear" w:color="auto" w:fill="AC0000"/>
          </w:tcPr>
          <w:p w:rsidR="00DE7B8F" w:rsidRDefault="00DE7B8F" w:rsidP="0023615F">
            <w:pPr>
              <w:rPr>
                <w:sz w:val="2"/>
                <w:szCs w:val="2"/>
              </w:rPr>
            </w:pPr>
          </w:p>
        </w:tc>
        <w:tc>
          <w:tcPr>
            <w:tcW w:w="2698" w:type="dxa"/>
            <w:shd w:val="clear" w:color="auto" w:fill="C00000"/>
          </w:tcPr>
          <w:p w:rsidR="00DE7B8F" w:rsidRDefault="00DE7B8F" w:rsidP="0023615F">
            <w:pPr>
              <w:pStyle w:val="TableParagraph"/>
              <w:spacing w:before="1"/>
              <w:ind w:left="1000" w:right="987"/>
              <w:jc w:val="center"/>
              <w:rPr>
                <w:sz w:val="20"/>
              </w:rPr>
            </w:pPr>
            <w:r>
              <w:rPr>
                <w:color w:val="FFFFFF"/>
                <w:sz w:val="20"/>
              </w:rPr>
              <w:t>Fırsatlar</w:t>
            </w:r>
          </w:p>
        </w:tc>
        <w:tc>
          <w:tcPr>
            <w:tcW w:w="2434" w:type="dxa"/>
            <w:shd w:val="clear" w:color="auto" w:fill="C00000"/>
          </w:tcPr>
          <w:p w:rsidR="00DE7B8F" w:rsidRDefault="00DE7B8F" w:rsidP="0023615F">
            <w:pPr>
              <w:pStyle w:val="TableParagraph"/>
              <w:spacing w:before="1"/>
              <w:ind w:left="830" w:right="817"/>
              <w:jc w:val="center"/>
              <w:rPr>
                <w:sz w:val="20"/>
              </w:rPr>
            </w:pPr>
            <w:r>
              <w:rPr>
                <w:color w:val="FFFFFF"/>
                <w:sz w:val="20"/>
              </w:rPr>
              <w:t>Tehditler</w:t>
            </w:r>
          </w:p>
        </w:tc>
        <w:tc>
          <w:tcPr>
            <w:tcW w:w="3351" w:type="dxa"/>
            <w:vMerge/>
            <w:tcBorders>
              <w:top w:val="nil"/>
            </w:tcBorders>
            <w:shd w:val="clear" w:color="auto" w:fill="AC0000"/>
          </w:tcPr>
          <w:p w:rsidR="00DE7B8F" w:rsidRDefault="00DE7B8F" w:rsidP="0023615F">
            <w:pPr>
              <w:rPr>
                <w:sz w:val="2"/>
                <w:szCs w:val="2"/>
              </w:rPr>
            </w:pPr>
          </w:p>
        </w:tc>
      </w:tr>
      <w:tr w:rsidR="00DE7B8F" w:rsidTr="0023615F">
        <w:trPr>
          <w:trHeight w:val="1722"/>
        </w:trPr>
        <w:tc>
          <w:tcPr>
            <w:tcW w:w="2098" w:type="dxa"/>
            <w:vMerge w:val="restart"/>
            <w:shd w:val="clear" w:color="auto" w:fill="FBE4D5"/>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191"/>
              <w:ind w:left="408"/>
              <w:rPr>
                <w:sz w:val="20"/>
              </w:rPr>
            </w:pPr>
            <w:r>
              <w:rPr>
                <w:sz w:val="20"/>
              </w:rPr>
              <w:t>PolitikFaktörler</w:t>
            </w:r>
          </w:p>
        </w:tc>
        <w:tc>
          <w:tcPr>
            <w:tcW w:w="3413" w:type="dxa"/>
            <w:shd w:val="clear" w:color="auto" w:fill="FBE4D5"/>
          </w:tcPr>
          <w:p w:rsidR="00DE7B8F" w:rsidRDefault="00DE7B8F" w:rsidP="0023615F">
            <w:pPr>
              <w:pStyle w:val="TableParagraph"/>
              <w:rPr>
                <w:sz w:val="24"/>
              </w:rPr>
            </w:pPr>
          </w:p>
          <w:p w:rsidR="00DE7B8F" w:rsidRDefault="00DE7B8F" w:rsidP="0023615F">
            <w:pPr>
              <w:pStyle w:val="TableParagraph"/>
              <w:spacing w:before="5"/>
              <w:rPr>
                <w:sz w:val="26"/>
              </w:rPr>
            </w:pPr>
          </w:p>
          <w:p w:rsidR="00DE7B8F" w:rsidRDefault="00DE7B8F" w:rsidP="0023615F">
            <w:pPr>
              <w:pStyle w:val="TableParagraph"/>
              <w:ind w:left="335" w:right="316" w:firstLine="27"/>
              <w:rPr>
                <w:sz w:val="20"/>
              </w:rPr>
            </w:pPr>
            <w:r>
              <w:rPr>
                <w:sz w:val="20"/>
              </w:rPr>
              <w:t>Üstpolitikabelgelerindeeğitiminönceliklibiralanolarakyeralması</w:t>
            </w:r>
          </w:p>
        </w:tc>
        <w:tc>
          <w:tcPr>
            <w:tcW w:w="2698" w:type="dxa"/>
            <w:shd w:val="clear" w:color="auto" w:fill="FBE4D5"/>
          </w:tcPr>
          <w:p w:rsidR="00DE7B8F" w:rsidRDefault="00DE7B8F" w:rsidP="0023615F">
            <w:pPr>
              <w:pStyle w:val="TableParagraph"/>
              <w:spacing w:before="3" w:line="237" w:lineRule="auto"/>
              <w:ind w:left="109" w:right="543"/>
              <w:jc w:val="both"/>
              <w:rPr>
                <w:sz w:val="20"/>
              </w:rPr>
            </w:pPr>
            <w:r>
              <w:rPr>
                <w:sz w:val="20"/>
              </w:rPr>
              <w:t>Üstpolitikabelgelerindeeğitiminönceliklibiralanolarakyeralması</w:t>
            </w:r>
          </w:p>
        </w:tc>
        <w:tc>
          <w:tcPr>
            <w:tcW w:w="2434" w:type="dxa"/>
            <w:shd w:val="clear" w:color="auto" w:fill="FBE4D5"/>
          </w:tcPr>
          <w:p w:rsidR="00DE7B8F" w:rsidRDefault="00DE7B8F" w:rsidP="0023615F">
            <w:pPr>
              <w:pStyle w:val="TableParagraph"/>
              <w:rPr>
                <w:rFonts w:ascii="Times New Roman"/>
                <w:sz w:val="20"/>
              </w:rPr>
            </w:pPr>
          </w:p>
        </w:tc>
        <w:tc>
          <w:tcPr>
            <w:tcW w:w="3351" w:type="dxa"/>
            <w:shd w:val="clear" w:color="auto" w:fill="FBE4D5"/>
          </w:tcPr>
          <w:p w:rsidR="00DE7B8F" w:rsidRDefault="00DE7B8F" w:rsidP="0023615F">
            <w:pPr>
              <w:pStyle w:val="TableParagraph"/>
              <w:spacing w:before="1"/>
              <w:ind w:left="108" w:right="106"/>
              <w:rPr>
                <w:sz w:val="20"/>
              </w:rPr>
            </w:pPr>
            <w:r>
              <w:rPr>
                <w:sz w:val="20"/>
              </w:rPr>
              <w:t>Üstpolitikabelgeleriyleuyumlueğitimpolitikalarıoluşturulmasınadevamedilmesi,uzunvadelieğitimpolitikalarıoluşturulması,müdürlüğümüzolarakbupolitikalarınçıktılarınagörehareketedilmesi.</w:t>
            </w:r>
          </w:p>
        </w:tc>
      </w:tr>
      <w:tr w:rsidR="00DE7B8F" w:rsidTr="0023615F">
        <w:trPr>
          <w:trHeight w:val="1420"/>
        </w:trPr>
        <w:tc>
          <w:tcPr>
            <w:tcW w:w="2098" w:type="dxa"/>
            <w:vMerge/>
            <w:tcBorders>
              <w:top w:val="nil"/>
            </w:tcBorders>
            <w:shd w:val="clear" w:color="auto" w:fill="FBE4D5"/>
          </w:tcPr>
          <w:p w:rsidR="00DE7B8F" w:rsidRDefault="00DE7B8F" w:rsidP="0023615F">
            <w:pPr>
              <w:rPr>
                <w:sz w:val="2"/>
                <w:szCs w:val="2"/>
              </w:rPr>
            </w:pPr>
          </w:p>
        </w:tc>
        <w:tc>
          <w:tcPr>
            <w:tcW w:w="3413" w:type="dxa"/>
            <w:shd w:val="clear" w:color="auto" w:fill="FBE4D5"/>
          </w:tcPr>
          <w:p w:rsidR="00DE7B8F" w:rsidRDefault="00DE7B8F" w:rsidP="0023615F">
            <w:pPr>
              <w:pStyle w:val="TableParagraph"/>
              <w:rPr>
                <w:sz w:val="24"/>
              </w:rPr>
            </w:pPr>
          </w:p>
          <w:p w:rsidR="00DE7B8F" w:rsidRDefault="00DE7B8F" w:rsidP="0023615F">
            <w:pPr>
              <w:pStyle w:val="TableParagraph"/>
              <w:spacing w:before="174"/>
              <w:ind w:left="777" w:right="581" w:hanging="165"/>
              <w:rPr>
                <w:sz w:val="20"/>
              </w:rPr>
            </w:pPr>
            <w:r>
              <w:rPr>
                <w:sz w:val="20"/>
              </w:rPr>
              <w:t>Okulöncesieğitimintaşımakapsamındaolmaması.</w:t>
            </w:r>
          </w:p>
        </w:tc>
        <w:tc>
          <w:tcPr>
            <w:tcW w:w="2698" w:type="dxa"/>
            <w:shd w:val="clear" w:color="auto" w:fill="FBE4D5"/>
          </w:tcPr>
          <w:p w:rsidR="00DE7B8F" w:rsidRDefault="00DE7B8F" w:rsidP="0023615F">
            <w:pPr>
              <w:pStyle w:val="TableParagraph"/>
              <w:rPr>
                <w:rFonts w:ascii="Times New Roman"/>
                <w:sz w:val="20"/>
              </w:rPr>
            </w:pPr>
          </w:p>
        </w:tc>
        <w:tc>
          <w:tcPr>
            <w:tcW w:w="2434" w:type="dxa"/>
            <w:shd w:val="clear" w:color="auto" w:fill="FBE4D5"/>
          </w:tcPr>
          <w:p w:rsidR="00DE7B8F" w:rsidRDefault="00DE7B8F" w:rsidP="0023615F">
            <w:pPr>
              <w:pStyle w:val="TableParagraph"/>
              <w:spacing w:before="1"/>
              <w:ind w:left="109" w:right="774"/>
              <w:rPr>
                <w:sz w:val="20"/>
              </w:rPr>
            </w:pPr>
            <w:r>
              <w:rPr>
                <w:sz w:val="20"/>
              </w:rPr>
              <w:t>OkulÖncesiEğitimoranınındüşmesi</w:t>
            </w:r>
          </w:p>
        </w:tc>
        <w:tc>
          <w:tcPr>
            <w:tcW w:w="3351" w:type="dxa"/>
            <w:shd w:val="clear" w:color="auto" w:fill="FBE4D5"/>
          </w:tcPr>
          <w:p w:rsidR="00DE7B8F" w:rsidRDefault="00DE7B8F" w:rsidP="0023615F">
            <w:pPr>
              <w:pStyle w:val="TableParagraph"/>
              <w:spacing w:before="1"/>
              <w:ind w:left="108" w:right="612"/>
              <w:rPr>
                <w:sz w:val="20"/>
              </w:rPr>
            </w:pPr>
            <w:r>
              <w:rPr>
                <w:sz w:val="20"/>
              </w:rPr>
              <w:t>OkulÖncesieğitimintaşımakapsamınaalınması, okulöncesieğitimiçin alt yapısıuygunolanokullardaokulöncesieğitimiçinsınıflarınaçılması.</w:t>
            </w:r>
          </w:p>
        </w:tc>
      </w:tr>
      <w:tr w:rsidR="00DE7B8F" w:rsidTr="0023615F">
        <w:trPr>
          <w:trHeight w:val="1420"/>
        </w:trPr>
        <w:tc>
          <w:tcPr>
            <w:tcW w:w="2098" w:type="dxa"/>
            <w:vMerge/>
            <w:tcBorders>
              <w:top w:val="nil"/>
            </w:tcBorders>
            <w:shd w:val="clear" w:color="auto" w:fill="FBE4D5"/>
          </w:tcPr>
          <w:p w:rsidR="00DE7B8F" w:rsidRDefault="00DE7B8F" w:rsidP="0023615F">
            <w:pPr>
              <w:rPr>
                <w:sz w:val="2"/>
                <w:szCs w:val="2"/>
              </w:rPr>
            </w:pPr>
          </w:p>
        </w:tc>
        <w:tc>
          <w:tcPr>
            <w:tcW w:w="3413" w:type="dxa"/>
            <w:shd w:val="clear" w:color="auto" w:fill="FBE4D5"/>
          </w:tcPr>
          <w:p w:rsidR="00DE7B8F" w:rsidRDefault="00DE7B8F" w:rsidP="0023615F">
            <w:pPr>
              <w:pStyle w:val="TableParagraph"/>
              <w:spacing w:before="1"/>
              <w:ind w:left="117" w:right="102"/>
              <w:jc w:val="center"/>
              <w:rPr>
                <w:sz w:val="20"/>
              </w:rPr>
            </w:pPr>
            <w:r>
              <w:rPr>
                <w:sz w:val="20"/>
              </w:rPr>
              <w:t>Akdeniz, Yenişehirve Tarsus ilçelerindeplansızyapılaşmaveimarplanlarıyapılırkenilimizinihtiyacınıkarşılayacakokulyapımıiçinyeterincealantahsisedilmemesi</w:t>
            </w:r>
          </w:p>
        </w:tc>
        <w:tc>
          <w:tcPr>
            <w:tcW w:w="2698" w:type="dxa"/>
            <w:shd w:val="clear" w:color="auto" w:fill="FBE4D5"/>
          </w:tcPr>
          <w:p w:rsidR="00DE7B8F" w:rsidRDefault="00DE7B8F" w:rsidP="0023615F">
            <w:pPr>
              <w:pStyle w:val="TableParagraph"/>
              <w:rPr>
                <w:rFonts w:ascii="Times New Roman"/>
                <w:sz w:val="20"/>
              </w:rPr>
            </w:pPr>
          </w:p>
        </w:tc>
        <w:tc>
          <w:tcPr>
            <w:tcW w:w="2434" w:type="dxa"/>
            <w:shd w:val="clear" w:color="auto" w:fill="FBE4D5"/>
          </w:tcPr>
          <w:p w:rsidR="00DE7B8F" w:rsidRDefault="00DE7B8F" w:rsidP="0023615F">
            <w:pPr>
              <w:pStyle w:val="TableParagraph"/>
              <w:spacing w:before="1"/>
              <w:ind w:left="109" w:right="909"/>
              <w:rPr>
                <w:sz w:val="20"/>
              </w:rPr>
            </w:pPr>
            <w:r>
              <w:rPr>
                <w:sz w:val="20"/>
              </w:rPr>
              <w:t>Yeni okulalanlarıüretilememesi.</w:t>
            </w:r>
          </w:p>
        </w:tc>
        <w:tc>
          <w:tcPr>
            <w:tcW w:w="3351" w:type="dxa"/>
            <w:shd w:val="clear" w:color="auto" w:fill="FBE4D5"/>
          </w:tcPr>
          <w:p w:rsidR="00DE7B8F" w:rsidRDefault="00DE7B8F" w:rsidP="0023615F">
            <w:pPr>
              <w:pStyle w:val="TableParagraph"/>
              <w:spacing w:before="1"/>
              <w:ind w:left="108" w:right="193"/>
              <w:rPr>
                <w:sz w:val="20"/>
              </w:rPr>
            </w:pPr>
            <w:r>
              <w:rPr>
                <w:sz w:val="20"/>
              </w:rPr>
              <w:t>Belediyelertarafındanİmaraaçılacakyeni yerleşimbirimlerindeokullarınfizikiihtiyacınıkarşılayacakniteliktekialanlarınınokulyerleşimalanıolarakbelirlenmesi</w:t>
            </w:r>
          </w:p>
        </w:tc>
      </w:tr>
    </w:tbl>
    <w:p w:rsidR="00DE7B8F" w:rsidRDefault="00DE7B8F" w:rsidP="00DE7B8F">
      <w:pPr>
        <w:rPr>
          <w:sz w:val="20"/>
        </w:rPr>
        <w:sectPr w:rsidR="00DE7B8F" w:rsidSect="00DE7B8F">
          <w:headerReference w:type="default" r:id="rId14"/>
          <w:footerReference w:type="default" r:id="rId15"/>
          <w:pgSz w:w="16840" w:h="11910" w:orient="landscape"/>
          <w:pgMar w:top="1420" w:right="1300" w:bottom="1160" w:left="1300" w:header="0" w:footer="962"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413"/>
        <w:gridCol w:w="2698"/>
        <w:gridCol w:w="2434"/>
        <w:gridCol w:w="3351"/>
      </w:tblGrid>
      <w:tr w:rsidR="00DE7B8F" w:rsidTr="0023615F">
        <w:trPr>
          <w:trHeight w:val="1175"/>
        </w:trPr>
        <w:tc>
          <w:tcPr>
            <w:tcW w:w="2098" w:type="dxa"/>
            <w:vMerge w:val="restart"/>
            <w:shd w:val="clear" w:color="auto" w:fill="FBE4D5"/>
          </w:tcPr>
          <w:p w:rsidR="00DE7B8F" w:rsidRDefault="00DE7B8F" w:rsidP="0023615F">
            <w:pPr>
              <w:pStyle w:val="TableParagraph"/>
              <w:rPr>
                <w:rFonts w:ascii="Times New Roman"/>
                <w:sz w:val="20"/>
              </w:rPr>
            </w:pPr>
          </w:p>
        </w:tc>
        <w:tc>
          <w:tcPr>
            <w:tcW w:w="3413" w:type="dxa"/>
            <w:shd w:val="clear" w:color="auto" w:fill="FBE4D5"/>
          </w:tcPr>
          <w:p w:rsidR="00DE7B8F" w:rsidRDefault="00DE7B8F" w:rsidP="0023615F">
            <w:pPr>
              <w:pStyle w:val="TableParagraph"/>
              <w:spacing w:before="9"/>
              <w:rPr>
                <w:sz w:val="19"/>
              </w:rPr>
            </w:pPr>
          </w:p>
          <w:p w:rsidR="00DE7B8F" w:rsidRDefault="00DE7B8F" w:rsidP="0023615F">
            <w:pPr>
              <w:pStyle w:val="TableParagraph"/>
              <w:ind w:left="1529" w:right="101" w:hanging="1398"/>
              <w:rPr>
                <w:sz w:val="20"/>
              </w:rPr>
            </w:pPr>
            <w:r>
              <w:rPr>
                <w:sz w:val="20"/>
              </w:rPr>
              <w:t>Yöneticilerinvetoplumuneğitimeolanilgisi</w:t>
            </w:r>
          </w:p>
        </w:tc>
        <w:tc>
          <w:tcPr>
            <w:tcW w:w="2698" w:type="dxa"/>
            <w:shd w:val="clear" w:color="auto" w:fill="FBE4D5"/>
          </w:tcPr>
          <w:p w:rsidR="00DE7B8F" w:rsidRDefault="00DE7B8F" w:rsidP="0023615F">
            <w:pPr>
              <w:pStyle w:val="TableParagraph"/>
              <w:spacing w:before="1"/>
              <w:ind w:left="109" w:right="126"/>
              <w:rPr>
                <w:sz w:val="20"/>
              </w:rPr>
            </w:pPr>
            <w:r>
              <w:rPr>
                <w:sz w:val="20"/>
              </w:rPr>
              <w:t>Eğitimeolanilgininartmasıveeğitimileilgilidernekvekuruluşlarıneğitimeolumlubakışaçısınasahipolması</w:t>
            </w:r>
          </w:p>
        </w:tc>
        <w:tc>
          <w:tcPr>
            <w:tcW w:w="2434" w:type="dxa"/>
            <w:shd w:val="clear" w:color="auto" w:fill="FBE4D5"/>
          </w:tcPr>
          <w:p w:rsidR="00DE7B8F" w:rsidRDefault="00DE7B8F" w:rsidP="0023615F">
            <w:pPr>
              <w:pStyle w:val="TableParagraph"/>
              <w:rPr>
                <w:rFonts w:ascii="Times New Roman"/>
                <w:sz w:val="20"/>
              </w:rPr>
            </w:pPr>
          </w:p>
        </w:tc>
        <w:tc>
          <w:tcPr>
            <w:tcW w:w="3351" w:type="dxa"/>
            <w:shd w:val="clear" w:color="auto" w:fill="FBE4D5"/>
          </w:tcPr>
          <w:p w:rsidR="00DE7B8F" w:rsidRDefault="00DE7B8F" w:rsidP="0023615F">
            <w:pPr>
              <w:pStyle w:val="TableParagraph"/>
              <w:spacing w:before="1"/>
              <w:ind w:left="108" w:right="588"/>
              <w:rPr>
                <w:sz w:val="20"/>
              </w:rPr>
            </w:pPr>
            <w:r>
              <w:rPr>
                <w:sz w:val="20"/>
              </w:rPr>
              <w:t>Sahiplenmeduygusununyüksekolduğutümeğitimpaydaşlarınınkatkılarınınalınmasınadevamedilmesi</w:t>
            </w:r>
          </w:p>
        </w:tc>
      </w:tr>
      <w:tr w:rsidR="00DE7B8F" w:rsidTr="0023615F">
        <w:trPr>
          <w:trHeight w:val="1377"/>
        </w:trPr>
        <w:tc>
          <w:tcPr>
            <w:tcW w:w="2098" w:type="dxa"/>
            <w:vMerge/>
            <w:tcBorders>
              <w:top w:val="nil"/>
            </w:tcBorders>
            <w:shd w:val="clear" w:color="auto" w:fill="FBE4D5"/>
          </w:tcPr>
          <w:p w:rsidR="00DE7B8F" w:rsidRDefault="00DE7B8F" w:rsidP="0023615F">
            <w:pPr>
              <w:rPr>
                <w:sz w:val="2"/>
                <w:szCs w:val="2"/>
              </w:rPr>
            </w:pPr>
          </w:p>
        </w:tc>
        <w:tc>
          <w:tcPr>
            <w:tcW w:w="3413" w:type="dxa"/>
            <w:shd w:val="clear" w:color="auto" w:fill="FBE4D5"/>
          </w:tcPr>
          <w:p w:rsidR="00DE7B8F" w:rsidRDefault="00DE7B8F" w:rsidP="0023615F">
            <w:pPr>
              <w:pStyle w:val="TableParagraph"/>
              <w:spacing w:before="1"/>
              <w:ind w:left="541" w:right="529" w:firstLine="2"/>
              <w:jc w:val="center"/>
              <w:rPr>
                <w:sz w:val="20"/>
              </w:rPr>
            </w:pPr>
            <w:r>
              <w:rPr>
                <w:sz w:val="20"/>
              </w:rPr>
              <w:t>Ulusal/Uluslararasıpolitikistikrarsızlıklarnedeniylegöçolgusununeğitimeetkisi</w:t>
            </w:r>
          </w:p>
        </w:tc>
        <w:tc>
          <w:tcPr>
            <w:tcW w:w="2698" w:type="dxa"/>
            <w:shd w:val="clear" w:color="auto" w:fill="FBE4D5"/>
          </w:tcPr>
          <w:p w:rsidR="00DE7B8F" w:rsidRDefault="00DE7B8F" w:rsidP="0023615F">
            <w:pPr>
              <w:pStyle w:val="TableParagraph"/>
              <w:rPr>
                <w:rFonts w:ascii="Times New Roman"/>
                <w:sz w:val="20"/>
              </w:rPr>
            </w:pPr>
          </w:p>
        </w:tc>
        <w:tc>
          <w:tcPr>
            <w:tcW w:w="2434" w:type="dxa"/>
            <w:shd w:val="clear" w:color="auto" w:fill="FBE4D5"/>
          </w:tcPr>
          <w:p w:rsidR="00DE7B8F" w:rsidRDefault="00DE7B8F" w:rsidP="0023615F">
            <w:pPr>
              <w:pStyle w:val="TableParagraph"/>
              <w:spacing w:before="1"/>
              <w:ind w:left="109" w:right="118"/>
              <w:rPr>
                <w:sz w:val="20"/>
              </w:rPr>
            </w:pPr>
            <w:r>
              <w:rPr>
                <w:sz w:val="20"/>
              </w:rPr>
              <w:t>İldemevcutolanöğrencilerinniteliklieğitimalmafırsatınıtehditetmesi</w:t>
            </w:r>
          </w:p>
        </w:tc>
        <w:tc>
          <w:tcPr>
            <w:tcW w:w="3351" w:type="dxa"/>
            <w:shd w:val="clear" w:color="auto" w:fill="FBE4D5"/>
          </w:tcPr>
          <w:p w:rsidR="00DE7B8F" w:rsidRDefault="00DE7B8F" w:rsidP="0023615F">
            <w:pPr>
              <w:pStyle w:val="TableParagraph"/>
              <w:spacing w:before="1"/>
              <w:ind w:left="108" w:right="83"/>
              <w:rPr>
                <w:sz w:val="20"/>
              </w:rPr>
            </w:pPr>
            <w:r>
              <w:rPr>
                <w:sz w:val="20"/>
              </w:rPr>
              <w:t>Zorunlugöçmenöğrencilerinbizzatizlenmesiveeğitiminniteliğineyönelikiyileştiricitedbirlerinalınması</w:t>
            </w:r>
          </w:p>
        </w:tc>
      </w:tr>
      <w:tr w:rsidR="00DE7B8F" w:rsidTr="0023615F">
        <w:trPr>
          <w:trHeight w:val="1175"/>
        </w:trPr>
        <w:tc>
          <w:tcPr>
            <w:tcW w:w="2098" w:type="dxa"/>
            <w:vMerge w:val="restart"/>
            <w:shd w:val="clear" w:color="auto" w:fill="E2EFD9"/>
          </w:tcPr>
          <w:p w:rsidR="00DE7B8F" w:rsidRDefault="00DE7B8F" w:rsidP="0023615F">
            <w:pPr>
              <w:pStyle w:val="TableParagraph"/>
              <w:rPr>
                <w:rFonts w:ascii="Times New Roman"/>
                <w:sz w:val="20"/>
              </w:rPr>
            </w:pPr>
          </w:p>
        </w:tc>
        <w:tc>
          <w:tcPr>
            <w:tcW w:w="3413" w:type="dxa"/>
            <w:shd w:val="clear" w:color="auto" w:fill="E2EFD9"/>
          </w:tcPr>
          <w:p w:rsidR="00DE7B8F" w:rsidRDefault="00DE7B8F" w:rsidP="0023615F">
            <w:pPr>
              <w:pStyle w:val="TableParagraph"/>
              <w:spacing w:before="121"/>
              <w:ind w:left="153" w:right="138"/>
              <w:jc w:val="center"/>
              <w:rPr>
                <w:sz w:val="20"/>
              </w:rPr>
            </w:pPr>
            <w:r>
              <w:rPr>
                <w:sz w:val="20"/>
              </w:rPr>
              <w:t>İlimizdeliman, serbestbölgeveorganize sanayiibölgelerininbulunması</w:t>
            </w:r>
          </w:p>
        </w:tc>
        <w:tc>
          <w:tcPr>
            <w:tcW w:w="2698" w:type="dxa"/>
            <w:shd w:val="clear" w:color="auto" w:fill="E2EFD9"/>
          </w:tcPr>
          <w:p w:rsidR="00DE7B8F" w:rsidRDefault="00DE7B8F" w:rsidP="0023615F">
            <w:pPr>
              <w:pStyle w:val="TableParagraph"/>
              <w:spacing w:before="1"/>
              <w:ind w:left="109" w:right="367"/>
              <w:rPr>
                <w:sz w:val="20"/>
              </w:rPr>
            </w:pPr>
            <w:r>
              <w:rPr>
                <w:sz w:val="20"/>
              </w:rPr>
              <w:t>İlimizdebulunanMeslekîEğitimokullarındaöğrenimgörenöğrencilerinstajolanaklarınınolması</w:t>
            </w:r>
          </w:p>
        </w:tc>
        <w:tc>
          <w:tcPr>
            <w:tcW w:w="2434" w:type="dxa"/>
            <w:shd w:val="clear" w:color="auto" w:fill="E2EFD9"/>
          </w:tcPr>
          <w:p w:rsidR="00DE7B8F" w:rsidRDefault="00DE7B8F" w:rsidP="0023615F">
            <w:pPr>
              <w:pStyle w:val="TableParagraph"/>
              <w:rPr>
                <w:rFonts w:ascii="Times New Roman"/>
                <w:sz w:val="20"/>
              </w:rPr>
            </w:pPr>
          </w:p>
        </w:tc>
        <w:tc>
          <w:tcPr>
            <w:tcW w:w="3351" w:type="dxa"/>
            <w:shd w:val="clear" w:color="auto" w:fill="E2EFD9"/>
          </w:tcPr>
          <w:p w:rsidR="00DE7B8F" w:rsidRDefault="00DE7B8F" w:rsidP="0023615F">
            <w:pPr>
              <w:pStyle w:val="TableParagraph"/>
              <w:spacing w:before="1"/>
              <w:ind w:left="108" w:right="80"/>
              <w:rPr>
                <w:sz w:val="20"/>
              </w:rPr>
            </w:pPr>
            <w:r>
              <w:rPr>
                <w:sz w:val="20"/>
              </w:rPr>
              <w:t>Organize sanayibölgesi, limanişletmesimüdürlükleriileişbirliklerinedevamedilmesi</w:t>
            </w:r>
          </w:p>
        </w:tc>
      </w:tr>
      <w:tr w:rsidR="00DE7B8F" w:rsidTr="0023615F">
        <w:trPr>
          <w:trHeight w:val="2106"/>
        </w:trPr>
        <w:tc>
          <w:tcPr>
            <w:tcW w:w="2098" w:type="dxa"/>
            <w:vMerge/>
            <w:tcBorders>
              <w:top w:val="nil"/>
            </w:tcBorders>
            <w:shd w:val="clear" w:color="auto" w:fill="E2EFD9"/>
          </w:tcPr>
          <w:p w:rsidR="00DE7B8F" w:rsidRDefault="00DE7B8F" w:rsidP="0023615F">
            <w:pPr>
              <w:rPr>
                <w:sz w:val="2"/>
                <w:szCs w:val="2"/>
              </w:rPr>
            </w:pPr>
          </w:p>
        </w:tc>
        <w:tc>
          <w:tcPr>
            <w:tcW w:w="3413" w:type="dxa"/>
            <w:shd w:val="clear" w:color="auto" w:fill="E2EFD9"/>
          </w:tcPr>
          <w:p w:rsidR="00DE7B8F" w:rsidRDefault="00DE7B8F" w:rsidP="0023615F">
            <w:pPr>
              <w:pStyle w:val="TableParagraph"/>
              <w:rPr>
                <w:sz w:val="24"/>
              </w:rPr>
            </w:pPr>
          </w:p>
          <w:p w:rsidR="00DE7B8F" w:rsidRDefault="00DE7B8F" w:rsidP="0023615F">
            <w:pPr>
              <w:pStyle w:val="TableParagraph"/>
              <w:spacing w:before="198"/>
              <w:ind w:left="947" w:right="433" w:hanging="483"/>
              <w:rPr>
                <w:sz w:val="20"/>
              </w:rPr>
            </w:pPr>
            <w:r>
              <w:rPr>
                <w:sz w:val="20"/>
              </w:rPr>
              <w:t>AB Projelerivediğerfonlardansağlananimkânlar.</w:t>
            </w:r>
          </w:p>
        </w:tc>
        <w:tc>
          <w:tcPr>
            <w:tcW w:w="2698" w:type="dxa"/>
            <w:shd w:val="clear" w:color="auto" w:fill="E2EFD9"/>
          </w:tcPr>
          <w:p w:rsidR="00DE7B8F" w:rsidRDefault="00DE7B8F" w:rsidP="0023615F">
            <w:pPr>
              <w:pStyle w:val="TableParagraph"/>
              <w:spacing w:before="1"/>
              <w:ind w:left="109" w:right="150"/>
              <w:rPr>
                <w:sz w:val="20"/>
              </w:rPr>
            </w:pPr>
            <w:r>
              <w:rPr>
                <w:sz w:val="20"/>
              </w:rPr>
              <w:t>ÖğretmenveöğrencilerimizinMeslekîgelişimlerinekatkısağlayan yurt dışıeğitimfırsatlarınınolması</w:t>
            </w:r>
          </w:p>
          <w:p w:rsidR="00DE7B8F" w:rsidRDefault="00DE7B8F" w:rsidP="0023615F">
            <w:pPr>
              <w:pStyle w:val="TableParagraph"/>
              <w:spacing w:before="200"/>
              <w:ind w:left="109" w:right="354"/>
              <w:rPr>
                <w:sz w:val="20"/>
              </w:rPr>
            </w:pPr>
            <w:r>
              <w:rPr>
                <w:sz w:val="20"/>
              </w:rPr>
              <w:t>Projehazırlamakonusundadeneyimlivenitelikliöğretmenlerinolması</w:t>
            </w:r>
          </w:p>
        </w:tc>
        <w:tc>
          <w:tcPr>
            <w:tcW w:w="2434" w:type="dxa"/>
            <w:shd w:val="clear" w:color="auto" w:fill="E2EFD9"/>
          </w:tcPr>
          <w:p w:rsidR="00DE7B8F" w:rsidRDefault="00DE7B8F" w:rsidP="0023615F">
            <w:pPr>
              <w:pStyle w:val="TableParagraph"/>
              <w:rPr>
                <w:rFonts w:ascii="Times New Roman"/>
                <w:sz w:val="20"/>
              </w:rPr>
            </w:pPr>
          </w:p>
        </w:tc>
        <w:tc>
          <w:tcPr>
            <w:tcW w:w="3351" w:type="dxa"/>
            <w:shd w:val="clear" w:color="auto" w:fill="E2EFD9"/>
          </w:tcPr>
          <w:p w:rsidR="00DE7B8F" w:rsidRDefault="00DE7B8F" w:rsidP="0023615F">
            <w:pPr>
              <w:pStyle w:val="TableParagraph"/>
              <w:spacing w:before="1"/>
              <w:ind w:left="108" w:right="86"/>
              <w:rPr>
                <w:sz w:val="20"/>
              </w:rPr>
            </w:pPr>
            <w:r>
              <w:rPr>
                <w:sz w:val="20"/>
              </w:rPr>
              <w:t>Okulvekurumlardagörevyapanyönetici/öğretmenlerin AB projelerivediğerprojelerihazırlamakonusundaeğitimlere tabi tutulmayadevamedilmesi</w:t>
            </w:r>
          </w:p>
        </w:tc>
      </w:tr>
      <w:tr w:rsidR="00DE7B8F" w:rsidTr="0023615F">
        <w:trPr>
          <w:trHeight w:val="2553"/>
        </w:trPr>
        <w:tc>
          <w:tcPr>
            <w:tcW w:w="2098" w:type="dxa"/>
            <w:vMerge/>
            <w:tcBorders>
              <w:top w:val="nil"/>
            </w:tcBorders>
            <w:shd w:val="clear" w:color="auto" w:fill="E2EFD9"/>
          </w:tcPr>
          <w:p w:rsidR="00DE7B8F" w:rsidRDefault="00DE7B8F" w:rsidP="0023615F">
            <w:pPr>
              <w:rPr>
                <w:sz w:val="2"/>
                <w:szCs w:val="2"/>
              </w:rPr>
            </w:pPr>
          </w:p>
        </w:tc>
        <w:tc>
          <w:tcPr>
            <w:tcW w:w="3413" w:type="dxa"/>
            <w:shd w:val="clear" w:color="auto" w:fill="E2EFD9"/>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10"/>
              <w:rPr>
                <w:sz w:val="26"/>
              </w:rPr>
            </w:pPr>
          </w:p>
          <w:p w:rsidR="00DE7B8F" w:rsidRDefault="00DE7B8F" w:rsidP="0023615F">
            <w:pPr>
              <w:pStyle w:val="TableParagraph"/>
              <w:ind w:left="966" w:right="193" w:hanging="742"/>
              <w:rPr>
                <w:sz w:val="20"/>
              </w:rPr>
            </w:pPr>
            <w:r>
              <w:rPr>
                <w:sz w:val="20"/>
              </w:rPr>
              <w:t>Cumhurbaşkanlığıncaalınantasarruftedbirlerininetkisi</w:t>
            </w:r>
          </w:p>
        </w:tc>
        <w:tc>
          <w:tcPr>
            <w:tcW w:w="2698" w:type="dxa"/>
            <w:shd w:val="clear" w:color="auto" w:fill="E2EFD9"/>
          </w:tcPr>
          <w:p w:rsidR="00DE7B8F" w:rsidRDefault="00DE7B8F" w:rsidP="0023615F">
            <w:pPr>
              <w:pStyle w:val="TableParagraph"/>
              <w:spacing w:before="1"/>
              <w:ind w:left="109" w:right="169"/>
              <w:rPr>
                <w:sz w:val="20"/>
              </w:rPr>
            </w:pPr>
            <w:r>
              <w:rPr>
                <w:sz w:val="20"/>
              </w:rPr>
              <w:t>Kamu kaynaklarınınetkin,verimliveyerindekullanılmasınayönelikiticibirgüçolması</w:t>
            </w:r>
          </w:p>
        </w:tc>
        <w:tc>
          <w:tcPr>
            <w:tcW w:w="2434" w:type="dxa"/>
            <w:shd w:val="clear" w:color="auto" w:fill="E2EFD9"/>
          </w:tcPr>
          <w:p w:rsidR="00DE7B8F" w:rsidRDefault="00DE7B8F" w:rsidP="0023615F">
            <w:pPr>
              <w:pStyle w:val="TableParagraph"/>
              <w:spacing w:before="1"/>
              <w:ind w:left="109" w:right="139"/>
              <w:rPr>
                <w:sz w:val="20"/>
              </w:rPr>
            </w:pPr>
            <w:r>
              <w:rPr>
                <w:sz w:val="20"/>
              </w:rPr>
              <w:t>İhtiyaçlarınkarşılanmasındaarzulananseviyeyeulaşılamaması</w:t>
            </w:r>
          </w:p>
        </w:tc>
        <w:tc>
          <w:tcPr>
            <w:tcW w:w="3351" w:type="dxa"/>
            <w:shd w:val="clear" w:color="auto" w:fill="E2EFD9"/>
          </w:tcPr>
          <w:p w:rsidR="00DE7B8F" w:rsidRDefault="00DE7B8F" w:rsidP="0023615F">
            <w:pPr>
              <w:pStyle w:val="TableParagraph"/>
              <w:spacing w:before="1"/>
              <w:ind w:left="108" w:right="721"/>
              <w:rPr>
                <w:sz w:val="20"/>
              </w:rPr>
            </w:pPr>
            <w:r>
              <w:rPr>
                <w:sz w:val="20"/>
              </w:rPr>
              <w:t>Fayda-maliyetanaliziyapılarakkaynaklarınönceliklendirilmesi</w:t>
            </w:r>
          </w:p>
          <w:p w:rsidR="00DE7B8F" w:rsidRDefault="00DE7B8F" w:rsidP="0023615F">
            <w:pPr>
              <w:pStyle w:val="TableParagraph"/>
              <w:spacing w:before="203"/>
              <w:ind w:left="108" w:right="702"/>
              <w:rPr>
                <w:sz w:val="20"/>
              </w:rPr>
            </w:pPr>
            <w:r>
              <w:rPr>
                <w:sz w:val="20"/>
              </w:rPr>
              <w:t>Alternatifbütçedışıkaynaklararayışlarınagidilmesi (Örneğin;projeleriçin)</w:t>
            </w:r>
          </w:p>
          <w:p w:rsidR="00DE7B8F" w:rsidRDefault="00DE7B8F" w:rsidP="0023615F">
            <w:pPr>
              <w:pStyle w:val="TableParagraph"/>
              <w:spacing w:before="199"/>
              <w:ind w:left="108" w:right="118"/>
              <w:rPr>
                <w:sz w:val="20"/>
              </w:rPr>
            </w:pPr>
            <w:r>
              <w:rPr>
                <w:sz w:val="20"/>
              </w:rPr>
              <w:t>KatmadeğeredönüşebilecekürünlereyönelikMeslekîeğitimfaaliyetlerinindesteklenmesi</w:t>
            </w:r>
          </w:p>
        </w:tc>
      </w:tr>
    </w:tbl>
    <w:p w:rsidR="00DE7B8F" w:rsidRDefault="00DE7B8F" w:rsidP="00DE7B8F">
      <w:pPr>
        <w:rPr>
          <w:sz w:val="20"/>
        </w:rPr>
        <w:sectPr w:rsidR="00DE7B8F" w:rsidSect="00DE7B8F">
          <w:pgSz w:w="16840" w:h="11910" w:orient="landscape"/>
          <w:pgMar w:top="1520" w:right="1300" w:bottom="1160" w:left="1300" w:header="0" w:footer="962"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413"/>
        <w:gridCol w:w="2698"/>
        <w:gridCol w:w="2434"/>
        <w:gridCol w:w="3351"/>
      </w:tblGrid>
      <w:tr w:rsidR="00DE7B8F" w:rsidTr="0023615F">
        <w:trPr>
          <w:trHeight w:val="2106"/>
        </w:trPr>
        <w:tc>
          <w:tcPr>
            <w:tcW w:w="2098" w:type="dxa"/>
            <w:vMerge w:val="restart"/>
            <w:shd w:val="clear" w:color="auto" w:fill="E2EFD9"/>
          </w:tcPr>
          <w:p w:rsidR="00DE7B8F" w:rsidRDefault="00DE7B8F" w:rsidP="0023615F">
            <w:pPr>
              <w:pStyle w:val="TableParagraph"/>
              <w:spacing w:line="236" w:lineRule="exact"/>
              <w:ind w:left="260"/>
              <w:rPr>
                <w:sz w:val="20"/>
              </w:rPr>
            </w:pPr>
            <w:r>
              <w:rPr>
                <w:sz w:val="20"/>
              </w:rPr>
              <w:lastRenderedPageBreak/>
              <w:t>EkonomikFaktörler</w:t>
            </w:r>
          </w:p>
        </w:tc>
        <w:tc>
          <w:tcPr>
            <w:tcW w:w="3413" w:type="dxa"/>
            <w:shd w:val="clear" w:color="auto" w:fill="E2EFD9"/>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212"/>
              <w:ind w:left="1416" w:right="116" w:hanging="1270"/>
              <w:rPr>
                <w:sz w:val="20"/>
              </w:rPr>
            </w:pPr>
            <w:r>
              <w:rPr>
                <w:sz w:val="20"/>
              </w:rPr>
              <w:t>Mersin’inturizm, sanayivetarımkentiolması.</w:t>
            </w:r>
          </w:p>
        </w:tc>
        <w:tc>
          <w:tcPr>
            <w:tcW w:w="2698" w:type="dxa"/>
            <w:shd w:val="clear" w:color="auto" w:fill="E2EFD9"/>
          </w:tcPr>
          <w:p w:rsidR="00DE7B8F" w:rsidRDefault="00DE7B8F" w:rsidP="0023615F">
            <w:pPr>
              <w:pStyle w:val="TableParagraph"/>
              <w:ind w:left="109" w:right="268"/>
              <w:rPr>
                <w:sz w:val="20"/>
              </w:rPr>
            </w:pPr>
            <w:r>
              <w:rPr>
                <w:sz w:val="20"/>
              </w:rPr>
              <w:t>İlimizdeöğrenimgörenailelerinsosyo-ekonomikseviyelerinindiğerbölgeleregöreyüksekolması</w:t>
            </w:r>
          </w:p>
          <w:p w:rsidR="00DE7B8F" w:rsidRDefault="00DE7B8F" w:rsidP="0023615F">
            <w:pPr>
              <w:pStyle w:val="TableParagraph"/>
              <w:spacing w:before="191"/>
              <w:ind w:left="109" w:right="283"/>
              <w:rPr>
                <w:sz w:val="20"/>
              </w:rPr>
            </w:pPr>
            <w:r>
              <w:rPr>
                <w:sz w:val="20"/>
              </w:rPr>
              <w:t>İlimizdeturizm, sanayivetarımileilgiliMeslekîEğitimKurumlarınınolması</w:t>
            </w:r>
          </w:p>
        </w:tc>
        <w:tc>
          <w:tcPr>
            <w:tcW w:w="2434" w:type="dxa"/>
            <w:shd w:val="clear" w:color="auto" w:fill="E2EFD9"/>
          </w:tcPr>
          <w:p w:rsidR="00DE7B8F" w:rsidRDefault="00DE7B8F" w:rsidP="0023615F">
            <w:pPr>
              <w:pStyle w:val="TableParagraph"/>
              <w:ind w:left="109" w:right="240"/>
              <w:rPr>
                <w:sz w:val="20"/>
              </w:rPr>
            </w:pPr>
            <w:r>
              <w:rPr>
                <w:sz w:val="20"/>
              </w:rPr>
              <w:t>Mevsimliktarımişçiliğindendolayıöğrencilerinokuladevamsorunlarıyaşaması</w:t>
            </w:r>
          </w:p>
        </w:tc>
        <w:tc>
          <w:tcPr>
            <w:tcW w:w="3351" w:type="dxa"/>
            <w:shd w:val="clear" w:color="auto" w:fill="E2EFD9"/>
          </w:tcPr>
          <w:p w:rsidR="00DE7B8F" w:rsidRDefault="00DE7B8F" w:rsidP="0023615F">
            <w:pPr>
              <w:pStyle w:val="TableParagraph"/>
              <w:spacing w:line="360" w:lineRule="auto"/>
              <w:ind w:left="108" w:right="96"/>
              <w:rPr>
                <w:sz w:val="20"/>
              </w:rPr>
            </w:pPr>
            <w:r>
              <w:rPr>
                <w:sz w:val="20"/>
              </w:rPr>
              <w:t>Temel eğitimdenortaöğretimegeçişsürecindeilgilialanlarayöneliktanıtımvebilgilendirmefaaliyetlerinedevamedilmesi</w:t>
            </w:r>
          </w:p>
        </w:tc>
      </w:tr>
      <w:tr w:rsidR="00DE7B8F" w:rsidTr="0023615F">
        <w:trPr>
          <w:trHeight w:val="1223"/>
        </w:trPr>
        <w:tc>
          <w:tcPr>
            <w:tcW w:w="2098" w:type="dxa"/>
            <w:vMerge/>
            <w:tcBorders>
              <w:top w:val="nil"/>
            </w:tcBorders>
            <w:shd w:val="clear" w:color="auto" w:fill="E2EFD9"/>
          </w:tcPr>
          <w:p w:rsidR="00DE7B8F" w:rsidRDefault="00DE7B8F" w:rsidP="0023615F">
            <w:pPr>
              <w:rPr>
                <w:sz w:val="2"/>
                <w:szCs w:val="2"/>
              </w:rPr>
            </w:pPr>
          </w:p>
        </w:tc>
        <w:tc>
          <w:tcPr>
            <w:tcW w:w="3413" w:type="dxa"/>
            <w:shd w:val="clear" w:color="auto" w:fill="E2EFD9"/>
          </w:tcPr>
          <w:p w:rsidR="00DE7B8F" w:rsidRDefault="00DE7B8F" w:rsidP="0023615F">
            <w:pPr>
              <w:pStyle w:val="TableParagraph"/>
              <w:spacing w:before="4"/>
              <w:rPr>
                <w:sz w:val="19"/>
              </w:rPr>
            </w:pPr>
          </w:p>
          <w:p w:rsidR="00DE7B8F" w:rsidRDefault="00DE7B8F" w:rsidP="0023615F">
            <w:pPr>
              <w:pStyle w:val="TableParagraph"/>
              <w:ind w:left="106" w:right="91"/>
              <w:jc w:val="center"/>
              <w:rPr>
                <w:sz w:val="20"/>
              </w:rPr>
            </w:pPr>
            <w:r>
              <w:rPr>
                <w:sz w:val="20"/>
              </w:rPr>
              <w:t>BölgemizdeÇukurovaKalkınmaAjansı’nın (ÇKA) varlığıveeğitimiçerikliprojeleridesteklemesi.</w:t>
            </w:r>
          </w:p>
        </w:tc>
        <w:tc>
          <w:tcPr>
            <w:tcW w:w="2698" w:type="dxa"/>
            <w:shd w:val="clear" w:color="auto" w:fill="E2EFD9"/>
          </w:tcPr>
          <w:p w:rsidR="00DE7B8F" w:rsidRDefault="00DE7B8F" w:rsidP="0023615F">
            <w:pPr>
              <w:pStyle w:val="TableParagraph"/>
              <w:ind w:left="109" w:right="416"/>
              <w:jc w:val="both"/>
              <w:rPr>
                <w:sz w:val="20"/>
              </w:rPr>
            </w:pPr>
            <w:r>
              <w:rPr>
                <w:sz w:val="20"/>
              </w:rPr>
              <w:t>İlimizinbueğitimlerleilgilihazırbulunuşlukdüzeyininyüksekolması</w:t>
            </w:r>
          </w:p>
        </w:tc>
        <w:tc>
          <w:tcPr>
            <w:tcW w:w="2434" w:type="dxa"/>
            <w:shd w:val="clear" w:color="auto" w:fill="E2EFD9"/>
          </w:tcPr>
          <w:p w:rsidR="00DE7B8F" w:rsidRDefault="00DE7B8F" w:rsidP="0023615F">
            <w:pPr>
              <w:pStyle w:val="TableParagraph"/>
              <w:rPr>
                <w:rFonts w:ascii="Times New Roman"/>
                <w:sz w:val="20"/>
              </w:rPr>
            </w:pPr>
          </w:p>
        </w:tc>
        <w:tc>
          <w:tcPr>
            <w:tcW w:w="3351" w:type="dxa"/>
            <w:shd w:val="clear" w:color="auto" w:fill="E2EFD9"/>
          </w:tcPr>
          <w:p w:rsidR="00DE7B8F" w:rsidRDefault="00DE7B8F" w:rsidP="0023615F">
            <w:pPr>
              <w:pStyle w:val="TableParagraph"/>
              <w:ind w:left="108" w:right="112"/>
              <w:rPr>
                <w:sz w:val="20"/>
              </w:rPr>
            </w:pPr>
            <w:r>
              <w:rPr>
                <w:sz w:val="20"/>
              </w:rPr>
              <w:t>ÇKA tarafındanuygulananfizibilitedestekçalışmalarınınveteknikdestekeğitimlerininilimizinihtiyaçlarınagöreplanlanarakdevamettirilmesi</w:t>
            </w:r>
          </w:p>
        </w:tc>
      </w:tr>
      <w:tr w:rsidR="00DE7B8F" w:rsidTr="0023615F">
        <w:trPr>
          <w:trHeight w:val="1862"/>
        </w:trPr>
        <w:tc>
          <w:tcPr>
            <w:tcW w:w="2098" w:type="dxa"/>
            <w:vMerge w:val="restart"/>
            <w:shd w:val="clear" w:color="auto" w:fill="DEEAF6"/>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9"/>
              <w:rPr>
                <w:sz w:val="20"/>
              </w:rPr>
            </w:pPr>
          </w:p>
          <w:p w:rsidR="00DE7B8F" w:rsidRDefault="00DE7B8F" w:rsidP="0023615F">
            <w:pPr>
              <w:pStyle w:val="TableParagraph"/>
              <w:ind w:left="500"/>
              <w:rPr>
                <w:sz w:val="20"/>
              </w:rPr>
            </w:pPr>
            <w:r>
              <w:rPr>
                <w:sz w:val="20"/>
              </w:rPr>
              <w:t>Sosyokültürel</w:t>
            </w:r>
          </w:p>
        </w:tc>
        <w:tc>
          <w:tcPr>
            <w:tcW w:w="3413" w:type="dxa"/>
            <w:shd w:val="clear" w:color="auto" w:fill="DEEAF6"/>
          </w:tcPr>
          <w:p w:rsidR="00DE7B8F" w:rsidRDefault="00DE7B8F" w:rsidP="0023615F">
            <w:pPr>
              <w:pStyle w:val="TableParagraph"/>
              <w:rPr>
                <w:sz w:val="24"/>
              </w:rPr>
            </w:pPr>
          </w:p>
          <w:p w:rsidR="00DE7B8F" w:rsidRDefault="00DE7B8F" w:rsidP="0023615F">
            <w:pPr>
              <w:pStyle w:val="TableParagraph"/>
              <w:spacing w:before="6"/>
              <w:rPr>
                <w:sz w:val="31"/>
              </w:rPr>
            </w:pPr>
          </w:p>
          <w:p w:rsidR="00DE7B8F" w:rsidRDefault="00DE7B8F" w:rsidP="0023615F">
            <w:pPr>
              <w:pStyle w:val="TableParagraph"/>
              <w:ind w:left="1493" w:right="169" w:hanging="1294"/>
              <w:rPr>
                <w:sz w:val="20"/>
              </w:rPr>
            </w:pPr>
            <w:r>
              <w:rPr>
                <w:sz w:val="20"/>
              </w:rPr>
              <w:t>Sosyo-Kültüreldurumunaileyapısınaetkisi</w:t>
            </w:r>
          </w:p>
        </w:tc>
        <w:tc>
          <w:tcPr>
            <w:tcW w:w="2698" w:type="dxa"/>
            <w:shd w:val="clear" w:color="auto" w:fill="DEEAF6"/>
          </w:tcPr>
          <w:p w:rsidR="00DE7B8F" w:rsidRDefault="00DE7B8F" w:rsidP="0023615F">
            <w:pPr>
              <w:pStyle w:val="TableParagraph"/>
              <w:spacing w:line="231" w:lineRule="exact"/>
              <w:ind w:left="109"/>
              <w:rPr>
                <w:sz w:val="20"/>
              </w:rPr>
            </w:pPr>
            <w:r>
              <w:rPr>
                <w:sz w:val="20"/>
              </w:rPr>
              <w:t>Gelenekvegörenek</w:t>
            </w:r>
          </w:p>
          <w:p w:rsidR="00DE7B8F" w:rsidRDefault="00DE7B8F" w:rsidP="0023615F">
            <w:pPr>
              <w:pStyle w:val="TableParagraph"/>
              <w:ind w:left="109" w:right="290"/>
              <w:rPr>
                <w:sz w:val="20"/>
              </w:rPr>
            </w:pPr>
            <w:r>
              <w:rPr>
                <w:sz w:val="20"/>
              </w:rPr>
              <w:t>bakımındanzenginbirtarihigeçmişesahipolması</w:t>
            </w:r>
          </w:p>
        </w:tc>
        <w:tc>
          <w:tcPr>
            <w:tcW w:w="2434" w:type="dxa"/>
            <w:shd w:val="clear" w:color="auto" w:fill="DEEAF6"/>
          </w:tcPr>
          <w:p w:rsidR="00DE7B8F" w:rsidRDefault="00DE7B8F" w:rsidP="0023615F">
            <w:pPr>
              <w:pStyle w:val="TableParagraph"/>
              <w:spacing w:line="231" w:lineRule="exact"/>
              <w:ind w:left="109"/>
              <w:rPr>
                <w:sz w:val="20"/>
              </w:rPr>
            </w:pPr>
            <w:r>
              <w:rPr>
                <w:sz w:val="20"/>
              </w:rPr>
              <w:t>Sahilvekırsalyerleşimyeri</w:t>
            </w:r>
          </w:p>
          <w:p w:rsidR="00DE7B8F" w:rsidRDefault="00DE7B8F" w:rsidP="0023615F">
            <w:pPr>
              <w:pStyle w:val="TableParagraph"/>
              <w:ind w:left="109" w:right="803"/>
              <w:rPr>
                <w:sz w:val="20"/>
              </w:rPr>
            </w:pPr>
            <w:r>
              <w:rPr>
                <w:spacing w:val="-1"/>
                <w:sz w:val="20"/>
              </w:rPr>
              <w:t>arasındaki</w:t>
            </w:r>
            <w:r>
              <w:rPr>
                <w:sz w:val="20"/>
              </w:rPr>
              <w:t>kültürelfarklılıklar</w:t>
            </w:r>
          </w:p>
          <w:p w:rsidR="00DE7B8F" w:rsidRDefault="00DE7B8F" w:rsidP="0023615F">
            <w:pPr>
              <w:pStyle w:val="TableParagraph"/>
              <w:spacing w:before="203"/>
              <w:ind w:left="109"/>
              <w:rPr>
                <w:sz w:val="20"/>
              </w:rPr>
            </w:pPr>
            <w:r>
              <w:rPr>
                <w:sz w:val="20"/>
              </w:rPr>
              <w:t>Parçalanmışaileler</w:t>
            </w:r>
          </w:p>
        </w:tc>
        <w:tc>
          <w:tcPr>
            <w:tcW w:w="3351" w:type="dxa"/>
            <w:shd w:val="clear" w:color="auto" w:fill="DEEAF6"/>
          </w:tcPr>
          <w:p w:rsidR="00DE7B8F" w:rsidRDefault="00DE7B8F" w:rsidP="0023615F">
            <w:pPr>
              <w:pStyle w:val="TableParagraph"/>
              <w:spacing w:line="231" w:lineRule="exact"/>
              <w:ind w:left="108"/>
              <w:rPr>
                <w:sz w:val="20"/>
              </w:rPr>
            </w:pPr>
            <w:r>
              <w:rPr>
                <w:sz w:val="20"/>
              </w:rPr>
              <w:t>Sosyaliçermeli,gelenek-görenekleri</w:t>
            </w:r>
          </w:p>
          <w:p w:rsidR="00DE7B8F" w:rsidRDefault="00DE7B8F" w:rsidP="0023615F">
            <w:pPr>
              <w:pStyle w:val="TableParagraph"/>
              <w:ind w:left="108" w:right="1025"/>
              <w:rPr>
                <w:sz w:val="20"/>
              </w:rPr>
            </w:pPr>
            <w:r>
              <w:rPr>
                <w:sz w:val="20"/>
              </w:rPr>
              <w:t>yansıtmayaolanakverecekçalışmalaraağırlıkverilmeli</w:t>
            </w:r>
          </w:p>
          <w:p w:rsidR="00DE7B8F" w:rsidRDefault="00DE7B8F" w:rsidP="0023615F">
            <w:pPr>
              <w:pStyle w:val="TableParagraph"/>
              <w:spacing w:before="203"/>
              <w:ind w:left="108" w:right="80"/>
              <w:rPr>
                <w:sz w:val="20"/>
              </w:rPr>
            </w:pPr>
            <w:r>
              <w:rPr>
                <w:sz w:val="20"/>
              </w:rPr>
              <w:t>Parçalanmışailelereveçocuklarınayönelikrehberlikvepsikolojikdanışmahizmetlerinintürüvesayısıartırılmalı</w:t>
            </w:r>
          </w:p>
        </w:tc>
      </w:tr>
      <w:tr w:rsidR="00DE7B8F" w:rsidTr="0023615F">
        <w:trPr>
          <w:trHeight w:val="3417"/>
        </w:trPr>
        <w:tc>
          <w:tcPr>
            <w:tcW w:w="2098" w:type="dxa"/>
            <w:vMerge/>
            <w:tcBorders>
              <w:top w:val="nil"/>
            </w:tcBorders>
            <w:shd w:val="clear" w:color="auto" w:fill="DEEAF6"/>
          </w:tcPr>
          <w:p w:rsidR="00DE7B8F" w:rsidRDefault="00DE7B8F" w:rsidP="0023615F">
            <w:pPr>
              <w:rPr>
                <w:sz w:val="2"/>
                <w:szCs w:val="2"/>
              </w:rPr>
            </w:pPr>
          </w:p>
        </w:tc>
        <w:tc>
          <w:tcPr>
            <w:tcW w:w="3413" w:type="dxa"/>
            <w:shd w:val="clear" w:color="auto" w:fill="DEEAF6"/>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2"/>
              <w:rPr>
                <w:sz w:val="27"/>
              </w:rPr>
            </w:pPr>
          </w:p>
          <w:p w:rsidR="00DE7B8F" w:rsidRDefault="00DE7B8F" w:rsidP="0023615F">
            <w:pPr>
              <w:pStyle w:val="TableParagraph"/>
              <w:ind w:left="154" w:right="139" w:hanging="1"/>
              <w:jc w:val="center"/>
              <w:rPr>
                <w:sz w:val="20"/>
              </w:rPr>
            </w:pPr>
            <w:r>
              <w:rPr>
                <w:sz w:val="20"/>
              </w:rPr>
              <w:t>Kamuoyununeğitimöğretiminkalitesiileeğitimöğretimçalışanlarınınniteliğininartmasınailişkinbeklentivedesteği</w:t>
            </w:r>
          </w:p>
        </w:tc>
        <w:tc>
          <w:tcPr>
            <w:tcW w:w="2698" w:type="dxa"/>
            <w:shd w:val="clear" w:color="auto" w:fill="DEEAF6"/>
          </w:tcPr>
          <w:p w:rsidR="00DE7B8F" w:rsidRDefault="00DE7B8F" w:rsidP="0023615F">
            <w:pPr>
              <w:pStyle w:val="TableParagraph"/>
              <w:ind w:left="109" w:right="447"/>
              <w:rPr>
                <w:sz w:val="20"/>
              </w:rPr>
            </w:pPr>
            <w:r>
              <w:rPr>
                <w:sz w:val="20"/>
              </w:rPr>
              <w:t>Genişbirpaydaşkitlesininvarlığı</w:t>
            </w:r>
          </w:p>
          <w:p w:rsidR="00DE7B8F" w:rsidRDefault="00DE7B8F" w:rsidP="0023615F">
            <w:pPr>
              <w:pStyle w:val="TableParagraph"/>
              <w:spacing w:before="190"/>
              <w:ind w:left="109" w:right="138"/>
              <w:rPr>
                <w:sz w:val="20"/>
              </w:rPr>
            </w:pPr>
            <w:r>
              <w:rPr>
                <w:sz w:val="20"/>
              </w:rPr>
              <w:t>NitelikliişgücününyetiştirilmesiiçinMeslekîveteknikeğitiminönemliolduğualgısı</w:t>
            </w:r>
          </w:p>
          <w:p w:rsidR="00DE7B8F" w:rsidRDefault="00DE7B8F" w:rsidP="0023615F">
            <w:pPr>
              <w:pStyle w:val="TableParagraph"/>
              <w:spacing w:before="204"/>
              <w:ind w:left="109" w:right="430"/>
              <w:rPr>
                <w:sz w:val="20"/>
              </w:rPr>
            </w:pPr>
            <w:r>
              <w:rPr>
                <w:sz w:val="20"/>
              </w:rPr>
              <w:t>Kalitelieğitimveöğretimeilişkintalebinartması</w:t>
            </w:r>
          </w:p>
        </w:tc>
        <w:tc>
          <w:tcPr>
            <w:tcW w:w="2434" w:type="dxa"/>
            <w:shd w:val="clear" w:color="auto" w:fill="DEEAF6"/>
          </w:tcPr>
          <w:p w:rsidR="00DE7B8F" w:rsidRDefault="00DE7B8F" w:rsidP="0023615F">
            <w:pPr>
              <w:pStyle w:val="TableParagraph"/>
              <w:ind w:left="109" w:right="166"/>
              <w:rPr>
                <w:sz w:val="20"/>
              </w:rPr>
            </w:pPr>
            <w:r>
              <w:rPr>
                <w:sz w:val="20"/>
              </w:rPr>
              <w:t>Nüfushareketlerivekentleşmedeyaşananhızlıdeğişim</w:t>
            </w:r>
          </w:p>
          <w:p w:rsidR="00DE7B8F" w:rsidRDefault="00DE7B8F" w:rsidP="0023615F">
            <w:pPr>
              <w:pStyle w:val="TableParagraph"/>
              <w:spacing w:before="190"/>
              <w:ind w:left="109" w:right="127"/>
              <w:rPr>
                <w:sz w:val="20"/>
              </w:rPr>
            </w:pPr>
            <w:r>
              <w:rPr>
                <w:sz w:val="20"/>
              </w:rPr>
              <w:t>Medyadaeğitimveöğretimeilişkinçoğunluklaolumsuzhaberlerinönplanaçıkarılması</w:t>
            </w:r>
          </w:p>
          <w:p w:rsidR="00DE7B8F" w:rsidRDefault="00DE7B8F" w:rsidP="0023615F">
            <w:pPr>
              <w:pStyle w:val="TableParagraph"/>
              <w:spacing w:before="200"/>
              <w:ind w:left="109" w:right="369"/>
              <w:jc w:val="both"/>
              <w:rPr>
                <w:sz w:val="20"/>
              </w:rPr>
            </w:pPr>
            <w:r>
              <w:rPr>
                <w:sz w:val="20"/>
              </w:rPr>
              <w:t>Toplumdakitapokuma,sporyapma, sanatsalvekültürelfaaliyetlerde</w:t>
            </w:r>
          </w:p>
        </w:tc>
        <w:tc>
          <w:tcPr>
            <w:tcW w:w="3351" w:type="dxa"/>
            <w:shd w:val="clear" w:color="auto" w:fill="DEEAF6"/>
          </w:tcPr>
          <w:p w:rsidR="00DE7B8F" w:rsidRDefault="00DE7B8F" w:rsidP="0023615F">
            <w:pPr>
              <w:pStyle w:val="TableParagraph"/>
              <w:ind w:left="108" w:right="99"/>
              <w:rPr>
                <w:sz w:val="20"/>
              </w:rPr>
            </w:pPr>
            <w:r>
              <w:rPr>
                <w:sz w:val="20"/>
              </w:rPr>
              <w:t>Öğrenciler, okullarvebölgelerarasındaöğretmenveyöneticiniteliği,eğitimortamı, donanımıvekazanımlaraçısındanoluşanfarklılıklarınazaltılmasıveuluslararasıstandartlarınyakalanması; bütünbireylereçağıngerektirdiğibilgi,beceri,yeterlik,tutumvedavranışlarınkazandırılması;öğrencilerinbilimsel, kültürel, sanatsalve sportif faaliyetlerekatılımınınartırılması; özelyeteneklilereyönelikkurumsalyapıvesüreçlerin</w:t>
            </w:r>
          </w:p>
          <w:p w:rsidR="00DE7B8F" w:rsidRDefault="00DE7B8F" w:rsidP="0023615F">
            <w:pPr>
              <w:pStyle w:val="TableParagraph"/>
              <w:spacing w:line="232" w:lineRule="exact"/>
              <w:ind w:left="108"/>
              <w:rPr>
                <w:sz w:val="20"/>
              </w:rPr>
            </w:pPr>
            <w:r>
              <w:rPr>
                <w:sz w:val="20"/>
              </w:rPr>
              <w:t>iyileştirilmesi,öğrenmeortamları,</w:t>
            </w:r>
          </w:p>
        </w:tc>
      </w:tr>
    </w:tbl>
    <w:p w:rsidR="00DE7B8F" w:rsidRDefault="00DE7B8F" w:rsidP="00DE7B8F">
      <w:pPr>
        <w:spacing w:line="232" w:lineRule="exact"/>
        <w:rPr>
          <w:sz w:val="20"/>
        </w:rPr>
        <w:sectPr w:rsidR="00DE7B8F" w:rsidSect="00DE7B8F">
          <w:pgSz w:w="16840" w:h="11910" w:orient="landscape"/>
          <w:pgMar w:top="1520" w:right="1300" w:bottom="1160" w:left="1300" w:header="0" w:footer="962"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413"/>
        <w:gridCol w:w="2698"/>
        <w:gridCol w:w="2434"/>
        <w:gridCol w:w="3351"/>
      </w:tblGrid>
      <w:tr w:rsidR="00DE7B8F" w:rsidTr="0023615F">
        <w:trPr>
          <w:trHeight w:val="1420"/>
        </w:trPr>
        <w:tc>
          <w:tcPr>
            <w:tcW w:w="2098" w:type="dxa"/>
            <w:vMerge w:val="restart"/>
            <w:shd w:val="clear" w:color="auto" w:fill="DEEAF6"/>
          </w:tcPr>
          <w:p w:rsidR="00DE7B8F" w:rsidRDefault="00DE7B8F" w:rsidP="0023615F">
            <w:pPr>
              <w:pStyle w:val="TableParagraph"/>
              <w:rPr>
                <w:rFonts w:ascii="Times New Roman"/>
                <w:sz w:val="20"/>
              </w:rPr>
            </w:pPr>
          </w:p>
        </w:tc>
        <w:tc>
          <w:tcPr>
            <w:tcW w:w="3413" w:type="dxa"/>
            <w:shd w:val="clear" w:color="auto" w:fill="DEEAF6"/>
          </w:tcPr>
          <w:p w:rsidR="00DE7B8F" w:rsidRDefault="00DE7B8F" w:rsidP="0023615F">
            <w:pPr>
              <w:pStyle w:val="TableParagraph"/>
              <w:rPr>
                <w:rFonts w:ascii="Times New Roman"/>
                <w:sz w:val="20"/>
              </w:rPr>
            </w:pPr>
          </w:p>
        </w:tc>
        <w:tc>
          <w:tcPr>
            <w:tcW w:w="2698" w:type="dxa"/>
            <w:shd w:val="clear" w:color="auto" w:fill="DEEAF6"/>
          </w:tcPr>
          <w:p w:rsidR="00DE7B8F" w:rsidRDefault="00DE7B8F" w:rsidP="0023615F">
            <w:pPr>
              <w:pStyle w:val="TableParagraph"/>
              <w:rPr>
                <w:rFonts w:ascii="Times New Roman"/>
                <w:sz w:val="20"/>
              </w:rPr>
            </w:pPr>
          </w:p>
        </w:tc>
        <w:tc>
          <w:tcPr>
            <w:tcW w:w="2434" w:type="dxa"/>
            <w:shd w:val="clear" w:color="auto" w:fill="DEEAF6"/>
          </w:tcPr>
          <w:p w:rsidR="00DE7B8F" w:rsidRDefault="00DE7B8F" w:rsidP="0023615F">
            <w:pPr>
              <w:pStyle w:val="TableParagraph"/>
              <w:spacing w:before="1"/>
              <w:ind w:left="109" w:right="482"/>
              <w:rPr>
                <w:sz w:val="20"/>
              </w:rPr>
            </w:pPr>
            <w:r>
              <w:rPr>
                <w:sz w:val="20"/>
              </w:rPr>
              <w:t>bulunmaalışkanlığınınyetersizolması</w:t>
            </w:r>
          </w:p>
        </w:tc>
        <w:tc>
          <w:tcPr>
            <w:tcW w:w="3351" w:type="dxa"/>
            <w:shd w:val="clear" w:color="auto" w:fill="DEEAF6"/>
          </w:tcPr>
          <w:p w:rsidR="00DE7B8F" w:rsidRDefault="00DE7B8F" w:rsidP="0023615F">
            <w:pPr>
              <w:pStyle w:val="TableParagraph"/>
              <w:spacing w:line="243" w:lineRule="exact"/>
              <w:ind w:left="108"/>
              <w:rPr>
                <w:sz w:val="20"/>
              </w:rPr>
            </w:pPr>
            <w:r>
              <w:rPr>
                <w:spacing w:val="-1"/>
                <w:sz w:val="20"/>
              </w:rPr>
              <w:t>d</w:t>
            </w:r>
            <w:r>
              <w:rPr>
                <w:spacing w:val="-2"/>
                <w:sz w:val="20"/>
              </w:rPr>
              <w:t>e</w:t>
            </w:r>
            <w:r>
              <w:rPr>
                <w:spacing w:val="-1"/>
                <w:sz w:val="20"/>
              </w:rPr>
              <w:t>r</w:t>
            </w:r>
            <w:r>
              <w:rPr>
                <w:sz w:val="20"/>
              </w:rPr>
              <w:t>s</w:t>
            </w:r>
            <w:r>
              <w:rPr>
                <w:spacing w:val="-1"/>
                <w:sz w:val="20"/>
              </w:rPr>
              <w:t>yapıları</w:t>
            </w:r>
            <w:r>
              <w:rPr>
                <w:sz w:val="20"/>
              </w:rPr>
              <w:t>,</w:t>
            </w:r>
            <w:r>
              <w:rPr>
                <w:spacing w:val="-2"/>
                <w:sz w:val="20"/>
              </w:rPr>
              <w:t>m</w:t>
            </w:r>
            <w:r>
              <w:rPr>
                <w:spacing w:val="-1"/>
                <w:sz w:val="20"/>
              </w:rPr>
              <w:t>ateryalle</w:t>
            </w:r>
            <w:r>
              <w:rPr>
                <w:spacing w:val="-2"/>
                <w:sz w:val="20"/>
              </w:rPr>
              <w:t>r</w:t>
            </w:r>
            <w:r>
              <w:rPr>
                <w:sz w:val="20"/>
              </w:rPr>
              <w:t>i</w:t>
            </w:r>
            <w:r>
              <w:rPr>
                <w:position w:val="3"/>
                <w:sz w:val="20"/>
              </w:rPr>
              <w:t>̇</w:t>
            </w:r>
            <w:r>
              <w:rPr>
                <w:sz w:val="20"/>
              </w:rPr>
              <w:t>,</w:t>
            </w:r>
            <w:r>
              <w:rPr>
                <w:spacing w:val="-1"/>
                <w:sz w:val="20"/>
              </w:rPr>
              <w:t>tanıla</w:t>
            </w:r>
            <w:r>
              <w:rPr>
                <w:spacing w:val="-2"/>
                <w:sz w:val="20"/>
              </w:rPr>
              <w:t>m</w:t>
            </w:r>
            <w:r>
              <w:rPr>
                <w:sz w:val="20"/>
              </w:rPr>
              <w:t>a</w:t>
            </w:r>
          </w:p>
          <w:p w:rsidR="00DE7B8F" w:rsidRDefault="00DE7B8F" w:rsidP="0023615F">
            <w:pPr>
              <w:pStyle w:val="TableParagraph"/>
              <w:spacing w:line="242" w:lineRule="auto"/>
              <w:ind w:left="108" w:right="96"/>
              <w:rPr>
                <w:sz w:val="20"/>
              </w:rPr>
            </w:pPr>
            <w:r>
              <w:rPr>
                <w:sz w:val="20"/>
              </w:rPr>
              <w:t>vedeğerlendirmearaçlarının</w:t>
            </w:r>
            <w:r>
              <w:rPr>
                <w:spacing w:val="-1"/>
                <w:sz w:val="20"/>
              </w:rPr>
              <w:t>geliştirilmesi;</w:t>
            </w:r>
            <w:r>
              <w:rPr>
                <w:sz w:val="20"/>
              </w:rPr>
              <w:t>özeleğıṫımeihtiyacıolan</w:t>
            </w:r>
            <w:r>
              <w:rPr>
                <w:spacing w:val="-1"/>
                <w:sz w:val="20"/>
              </w:rPr>
              <w:t>öğrenciler</w:t>
            </w:r>
            <w:r>
              <w:rPr>
                <w:sz w:val="20"/>
              </w:rPr>
              <w:t>e</w:t>
            </w:r>
            <w:r>
              <w:rPr>
                <w:spacing w:val="-1"/>
                <w:sz w:val="20"/>
              </w:rPr>
              <w:t>yöneli</w:t>
            </w:r>
            <w:r>
              <w:rPr>
                <w:sz w:val="20"/>
              </w:rPr>
              <w:t>k</w:t>
            </w:r>
            <w:r>
              <w:rPr>
                <w:spacing w:val="-2"/>
                <w:sz w:val="20"/>
              </w:rPr>
              <w:t>h</w:t>
            </w:r>
            <w:r>
              <w:rPr>
                <w:spacing w:val="-1"/>
                <w:sz w:val="20"/>
              </w:rPr>
              <w:t>ız</w:t>
            </w:r>
            <w:r>
              <w:rPr>
                <w:spacing w:val="-2"/>
                <w:sz w:val="20"/>
              </w:rPr>
              <w:t>m</w:t>
            </w:r>
            <w:r>
              <w:rPr>
                <w:spacing w:val="-1"/>
                <w:sz w:val="20"/>
              </w:rPr>
              <w:t>etlerı</w:t>
            </w:r>
            <w:r>
              <w:rPr>
                <w:spacing w:val="-84"/>
                <w:sz w:val="20"/>
              </w:rPr>
              <w:t>n</w:t>
            </w:r>
            <w:r>
              <w:rPr>
                <w:sz w:val="20"/>
              </w:rPr>
              <w:t>̇</w:t>
            </w:r>
          </w:p>
          <w:p w:rsidR="00DE7B8F" w:rsidRDefault="00DE7B8F" w:rsidP="0023615F">
            <w:pPr>
              <w:pStyle w:val="TableParagraph"/>
              <w:spacing w:line="239" w:lineRule="exact"/>
              <w:ind w:left="108"/>
              <w:rPr>
                <w:sz w:val="20"/>
              </w:rPr>
            </w:pPr>
            <w:r>
              <w:rPr>
                <w:sz w:val="20"/>
              </w:rPr>
              <w:t>kalıtesıninartırılması</w:t>
            </w:r>
          </w:p>
        </w:tc>
      </w:tr>
      <w:tr w:rsidR="00DE7B8F" w:rsidTr="0023615F">
        <w:trPr>
          <w:trHeight w:val="1377"/>
        </w:trPr>
        <w:tc>
          <w:tcPr>
            <w:tcW w:w="2098" w:type="dxa"/>
            <w:vMerge/>
            <w:tcBorders>
              <w:top w:val="nil"/>
            </w:tcBorders>
            <w:shd w:val="clear" w:color="auto" w:fill="DEEAF6"/>
          </w:tcPr>
          <w:p w:rsidR="00DE7B8F" w:rsidRDefault="00DE7B8F" w:rsidP="0023615F">
            <w:pPr>
              <w:rPr>
                <w:sz w:val="2"/>
                <w:szCs w:val="2"/>
              </w:rPr>
            </w:pPr>
          </w:p>
        </w:tc>
        <w:tc>
          <w:tcPr>
            <w:tcW w:w="3413" w:type="dxa"/>
            <w:shd w:val="clear" w:color="auto" w:fill="DEEAF6"/>
          </w:tcPr>
          <w:p w:rsidR="00DE7B8F" w:rsidRDefault="00DE7B8F" w:rsidP="0023615F">
            <w:pPr>
              <w:pStyle w:val="TableParagraph"/>
              <w:spacing w:before="7"/>
              <w:rPr>
                <w:sz w:val="26"/>
              </w:rPr>
            </w:pPr>
          </w:p>
          <w:p w:rsidR="00DE7B8F" w:rsidRDefault="00DE7B8F" w:rsidP="0023615F">
            <w:pPr>
              <w:pStyle w:val="TableParagraph"/>
              <w:spacing w:line="237" w:lineRule="auto"/>
              <w:ind w:left="106" w:right="92"/>
              <w:jc w:val="center"/>
              <w:rPr>
                <w:sz w:val="20"/>
              </w:rPr>
            </w:pPr>
            <w:r>
              <w:rPr>
                <w:sz w:val="20"/>
              </w:rPr>
              <w:t>İlimizdeiçgöçalanbölgelerdebölgeninkültürelyapısınınçocuklarınokuladevamınaetkisi</w:t>
            </w:r>
          </w:p>
        </w:tc>
        <w:tc>
          <w:tcPr>
            <w:tcW w:w="2698" w:type="dxa"/>
            <w:shd w:val="clear" w:color="auto" w:fill="DEEAF6"/>
          </w:tcPr>
          <w:p w:rsidR="00DE7B8F" w:rsidRDefault="00DE7B8F" w:rsidP="0023615F">
            <w:pPr>
              <w:pStyle w:val="TableParagraph"/>
              <w:rPr>
                <w:rFonts w:ascii="Times New Roman"/>
                <w:sz w:val="20"/>
              </w:rPr>
            </w:pPr>
          </w:p>
        </w:tc>
        <w:tc>
          <w:tcPr>
            <w:tcW w:w="2434" w:type="dxa"/>
            <w:shd w:val="clear" w:color="auto" w:fill="DEEAF6"/>
          </w:tcPr>
          <w:p w:rsidR="00DE7B8F" w:rsidRDefault="00DE7B8F" w:rsidP="0023615F">
            <w:pPr>
              <w:pStyle w:val="TableParagraph"/>
              <w:spacing w:before="1"/>
              <w:ind w:left="109" w:right="368"/>
              <w:rPr>
                <w:sz w:val="20"/>
              </w:rPr>
            </w:pPr>
            <w:r>
              <w:rPr>
                <w:sz w:val="20"/>
              </w:rPr>
              <w:t>Çocuklarınokuladevamsızlığıkonusundavelilerintutumu</w:t>
            </w:r>
          </w:p>
        </w:tc>
        <w:tc>
          <w:tcPr>
            <w:tcW w:w="3351" w:type="dxa"/>
            <w:shd w:val="clear" w:color="auto" w:fill="DEEAF6"/>
          </w:tcPr>
          <w:p w:rsidR="00DE7B8F" w:rsidRDefault="00DE7B8F" w:rsidP="0023615F">
            <w:pPr>
              <w:pStyle w:val="TableParagraph"/>
              <w:spacing w:before="1"/>
              <w:ind w:left="108"/>
              <w:rPr>
                <w:sz w:val="20"/>
              </w:rPr>
            </w:pPr>
            <w:r>
              <w:rPr>
                <w:sz w:val="20"/>
              </w:rPr>
              <w:t>Ailelerinbuhusustabilgilendirilmesi</w:t>
            </w:r>
          </w:p>
          <w:p w:rsidR="00DE7B8F" w:rsidRDefault="00DE7B8F" w:rsidP="0023615F">
            <w:pPr>
              <w:pStyle w:val="TableParagraph"/>
              <w:spacing w:before="198"/>
              <w:ind w:left="108" w:right="772"/>
              <w:rPr>
                <w:sz w:val="20"/>
              </w:rPr>
            </w:pPr>
            <w:r>
              <w:rPr>
                <w:sz w:val="20"/>
              </w:rPr>
              <w:t>Okula devamlılığınvelilerveöğrencileriçindahacaziphâlegetirilmesi</w:t>
            </w:r>
          </w:p>
        </w:tc>
      </w:tr>
      <w:tr w:rsidR="00DE7B8F" w:rsidTr="0023615F">
        <w:trPr>
          <w:trHeight w:val="1420"/>
        </w:trPr>
        <w:tc>
          <w:tcPr>
            <w:tcW w:w="2098" w:type="dxa"/>
            <w:vMerge/>
            <w:tcBorders>
              <w:top w:val="nil"/>
            </w:tcBorders>
            <w:shd w:val="clear" w:color="auto" w:fill="DEEAF6"/>
          </w:tcPr>
          <w:p w:rsidR="00DE7B8F" w:rsidRDefault="00DE7B8F" w:rsidP="0023615F">
            <w:pPr>
              <w:rPr>
                <w:sz w:val="2"/>
                <w:szCs w:val="2"/>
              </w:rPr>
            </w:pPr>
          </w:p>
        </w:tc>
        <w:tc>
          <w:tcPr>
            <w:tcW w:w="3413" w:type="dxa"/>
            <w:shd w:val="clear" w:color="auto" w:fill="DEEAF6"/>
          </w:tcPr>
          <w:p w:rsidR="00DE7B8F" w:rsidRDefault="00DE7B8F" w:rsidP="0023615F">
            <w:pPr>
              <w:pStyle w:val="TableParagraph"/>
              <w:rPr>
                <w:sz w:val="28"/>
              </w:rPr>
            </w:pPr>
          </w:p>
          <w:p w:rsidR="00DE7B8F" w:rsidRDefault="00DE7B8F" w:rsidP="0023615F">
            <w:pPr>
              <w:pStyle w:val="TableParagraph"/>
              <w:ind w:left="144" w:right="131" w:firstLine="1"/>
              <w:jc w:val="center"/>
              <w:rPr>
                <w:sz w:val="20"/>
              </w:rPr>
            </w:pPr>
            <w:r>
              <w:rPr>
                <w:sz w:val="20"/>
              </w:rPr>
              <w:t>Kitleselgöçhareketleriilegelennüfusuntoplumauyumunusağlamadaortayaçıkansorunlar</w:t>
            </w:r>
          </w:p>
        </w:tc>
        <w:tc>
          <w:tcPr>
            <w:tcW w:w="2698" w:type="dxa"/>
            <w:shd w:val="clear" w:color="auto" w:fill="DEEAF6"/>
          </w:tcPr>
          <w:p w:rsidR="00DE7B8F" w:rsidRDefault="00DE7B8F" w:rsidP="0023615F">
            <w:pPr>
              <w:pStyle w:val="TableParagraph"/>
              <w:spacing w:before="1"/>
              <w:ind w:left="109" w:right="95"/>
              <w:rPr>
                <w:sz w:val="20"/>
              </w:rPr>
            </w:pPr>
            <w:r>
              <w:rPr>
                <w:sz w:val="20"/>
              </w:rPr>
              <w:t>Kitleselgöçilegelenbireylerintoplumauyumuiçinoluşturulanpolitikaveprogramlar</w:t>
            </w:r>
          </w:p>
        </w:tc>
        <w:tc>
          <w:tcPr>
            <w:tcW w:w="2434" w:type="dxa"/>
            <w:shd w:val="clear" w:color="auto" w:fill="DEEAF6"/>
          </w:tcPr>
          <w:p w:rsidR="00DE7B8F" w:rsidRDefault="00DE7B8F" w:rsidP="0023615F">
            <w:pPr>
              <w:pStyle w:val="TableParagraph"/>
              <w:spacing w:before="1"/>
              <w:ind w:left="109" w:right="88"/>
              <w:rPr>
                <w:sz w:val="20"/>
              </w:rPr>
            </w:pPr>
            <w:r>
              <w:rPr>
                <w:sz w:val="20"/>
              </w:rPr>
              <w:t>Göçilegelenörgüneğitimçağındakinüfusundilproblemi, yetişkinlerintoplumauyumuveMeslekîyeterliliklerinineksikliği</w:t>
            </w:r>
          </w:p>
        </w:tc>
        <w:tc>
          <w:tcPr>
            <w:tcW w:w="3351" w:type="dxa"/>
            <w:shd w:val="clear" w:color="auto" w:fill="DEEAF6"/>
          </w:tcPr>
          <w:p w:rsidR="00DE7B8F" w:rsidRDefault="00DE7B8F" w:rsidP="0023615F">
            <w:pPr>
              <w:pStyle w:val="TableParagraph"/>
              <w:spacing w:before="1"/>
              <w:ind w:left="108" w:right="91"/>
              <w:rPr>
                <w:sz w:val="20"/>
              </w:rPr>
            </w:pPr>
            <w:r>
              <w:rPr>
                <w:sz w:val="20"/>
              </w:rPr>
              <w:t>İlimizdegeçicikorumaaltındabulunanyabancılarınçocuklarınıneğitimveöğretimeerişimimkânlarınınartırılması.</w:t>
            </w:r>
          </w:p>
        </w:tc>
      </w:tr>
      <w:tr w:rsidR="00DE7B8F" w:rsidTr="0023615F">
        <w:trPr>
          <w:trHeight w:val="4103"/>
        </w:trPr>
        <w:tc>
          <w:tcPr>
            <w:tcW w:w="2098" w:type="dxa"/>
            <w:shd w:val="clear" w:color="auto" w:fill="E7E6E6"/>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7"/>
              <w:rPr>
                <w:sz w:val="21"/>
              </w:rPr>
            </w:pPr>
          </w:p>
          <w:p w:rsidR="00DE7B8F" w:rsidRDefault="00DE7B8F" w:rsidP="0023615F">
            <w:pPr>
              <w:pStyle w:val="TableParagraph"/>
              <w:ind w:left="633"/>
              <w:rPr>
                <w:sz w:val="20"/>
              </w:rPr>
            </w:pPr>
            <w:r>
              <w:rPr>
                <w:sz w:val="20"/>
              </w:rPr>
              <w:t>Teknolojik</w:t>
            </w:r>
          </w:p>
        </w:tc>
        <w:tc>
          <w:tcPr>
            <w:tcW w:w="3413" w:type="dxa"/>
            <w:shd w:val="clear" w:color="auto" w:fill="E7E6E6"/>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1"/>
              <w:rPr>
                <w:sz w:val="18"/>
              </w:rPr>
            </w:pPr>
          </w:p>
          <w:p w:rsidR="00DE7B8F" w:rsidRDefault="00DE7B8F" w:rsidP="0023615F">
            <w:pPr>
              <w:pStyle w:val="TableParagraph"/>
              <w:ind w:left="381" w:right="366" w:hanging="1"/>
              <w:jc w:val="center"/>
              <w:rPr>
                <w:sz w:val="20"/>
              </w:rPr>
            </w:pPr>
            <w:r>
              <w:rPr>
                <w:sz w:val="20"/>
              </w:rPr>
              <w:t>Dünya veülkemizdekiteknolojikgelişmelerveteknolojiyeyapılanyatırımlar</w:t>
            </w:r>
          </w:p>
        </w:tc>
        <w:tc>
          <w:tcPr>
            <w:tcW w:w="2698" w:type="dxa"/>
            <w:shd w:val="clear" w:color="auto" w:fill="E7E6E6"/>
          </w:tcPr>
          <w:p w:rsidR="00DE7B8F" w:rsidRDefault="00DE7B8F" w:rsidP="0023615F">
            <w:pPr>
              <w:pStyle w:val="TableParagraph"/>
              <w:spacing w:before="1"/>
              <w:ind w:left="109" w:right="503"/>
              <w:rPr>
                <w:sz w:val="20"/>
              </w:rPr>
            </w:pPr>
            <w:r>
              <w:rPr>
                <w:sz w:val="20"/>
              </w:rPr>
              <w:t>Bilişimteknolojileriningelişmesi, dijitalleşmeveendüstri 4.0 gibiolaylarıngetirdiğiyenilikler</w:t>
            </w:r>
          </w:p>
          <w:p w:rsidR="00DE7B8F" w:rsidRDefault="00DE7B8F" w:rsidP="0023615F">
            <w:pPr>
              <w:pStyle w:val="TableParagraph"/>
              <w:spacing w:before="200"/>
              <w:ind w:left="109" w:right="320"/>
              <w:rPr>
                <w:sz w:val="20"/>
              </w:rPr>
            </w:pPr>
            <w:r>
              <w:rPr>
                <w:sz w:val="20"/>
              </w:rPr>
              <w:t>Gelişenteknolojilerineğitimdekullanılabilirliğininartması</w:t>
            </w:r>
          </w:p>
          <w:p w:rsidR="00DE7B8F" w:rsidRDefault="00DE7B8F" w:rsidP="0023615F">
            <w:pPr>
              <w:pStyle w:val="TableParagraph"/>
              <w:spacing w:before="198"/>
              <w:ind w:left="109" w:right="112"/>
              <w:rPr>
                <w:sz w:val="20"/>
              </w:rPr>
            </w:pPr>
            <w:r>
              <w:rPr>
                <w:sz w:val="20"/>
              </w:rPr>
              <w:t>OkulvekurumlardateknolojikaltyapısınınBakanlığımızcadesteklenmesi</w:t>
            </w:r>
          </w:p>
        </w:tc>
        <w:tc>
          <w:tcPr>
            <w:tcW w:w="2434" w:type="dxa"/>
            <w:shd w:val="clear" w:color="auto" w:fill="E7E6E6"/>
          </w:tcPr>
          <w:p w:rsidR="00DE7B8F" w:rsidRDefault="00DE7B8F" w:rsidP="0023615F">
            <w:pPr>
              <w:pStyle w:val="TableParagraph"/>
              <w:spacing w:before="1"/>
              <w:ind w:left="109" w:right="105"/>
              <w:rPr>
                <w:sz w:val="20"/>
              </w:rPr>
            </w:pPr>
            <w:r>
              <w:rPr>
                <w:sz w:val="20"/>
              </w:rPr>
              <w:t>Hızlıvedeğişkenteknolojikgelişmelerezamanındaayakuydurulmanınzorluğu, öğretmenlerileöğrencilerinteknolojikcihazlarıkullanmabecerisininistenilendüzeydeolmaması,öğretmenveöğrencilerinokuldışındateknolojikaraçlaraerişimininyetersizliği İnternetortamındaoluşanbilgikirliliği</w:t>
            </w:r>
          </w:p>
          <w:p w:rsidR="00DE7B8F" w:rsidRDefault="00DE7B8F" w:rsidP="0023615F">
            <w:pPr>
              <w:pStyle w:val="TableParagraph"/>
              <w:spacing w:before="177" w:line="240" w:lineRule="atLeast"/>
              <w:ind w:left="109" w:right="437"/>
              <w:rPr>
                <w:sz w:val="20"/>
              </w:rPr>
            </w:pPr>
            <w:r>
              <w:rPr>
                <w:sz w:val="20"/>
              </w:rPr>
              <w:t>Bilgi iletişimaraçlarıveInternet’inbilinçsiz</w:t>
            </w:r>
          </w:p>
        </w:tc>
        <w:tc>
          <w:tcPr>
            <w:tcW w:w="3351" w:type="dxa"/>
            <w:shd w:val="clear" w:color="auto" w:fill="E7E6E6"/>
          </w:tcPr>
          <w:p w:rsidR="00DE7B8F" w:rsidRDefault="00DE7B8F" w:rsidP="0023615F">
            <w:pPr>
              <w:pStyle w:val="TableParagraph"/>
              <w:spacing w:before="1"/>
              <w:ind w:left="108" w:right="82"/>
              <w:rPr>
                <w:sz w:val="20"/>
              </w:rPr>
            </w:pPr>
            <w:r>
              <w:rPr>
                <w:sz w:val="20"/>
              </w:rPr>
              <w:t>Eğitimveöğretimdeteknolojininetkinkullanımınınartırılması; dijitaliçerikvebecerileringelişmesiiçinekosistemkurulması</w:t>
            </w:r>
          </w:p>
          <w:p w:rsidR="00DE7B8F" w:rsidRDefault="00DE7B8F" w:rsidP="0023615F">
            <w:pPr>
              <w:pStyle w:val="TableParagraph"/>
              <w:spacing w:before="171"/>
              <w:ind w:left="108" w:right="193"/>
              <w:rPr>
                <w:sz w:val="20"/>
              </w:rPr>
            </w:pPr>
            <w:r>
              <w:rPr>
                <w:spacing w:val="-1"/>
                <w:sz w:val="20"/>
              </w:rPr>
              <w:t>Dı</w:t>
            </w:r>
            <w:r>
              <w:rPr>
                <w:spacing w:val="-27"/>
                <w:sz w:val="20"/>
              </w:rPr>
              <w:t>j</w:t>
            </w:r>
            <w:r>
              <w:rPr>
                <w:spacing w:val="25"/>
                <w:sz w:val="20"/>
              </w:rPr>
              <w:t>̇</w:t>
            </w:r>
            <w:r>
              <w:rPr>
                <w:spacing w:val="-1"/>
                <w:sz w:val="20"/>
              </w:rPr>
              <w:t>ıta</w:t>
            </w:r>
            <w:r>
              <w:rPr>
                <w:sz w:val="20"/>
              </w:rPr>
              <w:t>l</w:t>
            </w:r>
            <w:r>
              <w:rPr>
                <w:spacing w:val="-1"/>
                <w:sz w:val="20"/>
              </w:rPr>
              <w:t>becerılerı</w:t>
            </w:r>
            <w:r>
              <w:rPr>
                <w:spacing w:val="-84"/>
                <w:sz w:val="20"/>
              </w:rPr>
              <w:t>n</w:t>
            </w:r>
            <w:r>
              <w:rPr>
                <w:sz w:val="20"/>
              </w:rPr>
              <w:t xml:space="preserve">̇  </w:t>
            </w:r>
            <w:r>
              <w:rPr>
                <w:spacing w:val="-1"/>
                <w:sz w:val="20"/>
              </w:rPr>
              <w:t>geliş</w:t>
            </w:r>
            <w:r>
              <w:rPr>
                <w:spacing w:val="-2"/>
                <w:sz w:val="20"/>
              </w:rPr>
              <w:t>m</w:t>
            </w:r>
            <w:r>
              <w:rPr>
                <w:spacing w:val="-1"/>
                <w:sz w:val="20"/>
              </w:rPr>
              <w:t>es</w:t>
            </w:r>
            <w:r>
              <w:rPr>
                <w:sz w:val="20"/>
              </w:rPr>
              <w:t>i</w:t>
            </w:r>
            <w:r>
              <w:rPr>
                <w:position w:val="3"/>
                <w:sz w:val="20"/>
              </w:rPr>
              <w:t>̇</w:t>
            </w:r>
            <w:r>
              <w:rPr>
                <w:spacing w:val="-1"/>
                <w:sz w:val="20"/>
              </w:rPr>
              <w:t>içi</w:t>
            </w:r>
            <w:r>
              <w:rPr>
                <w:sz w:val="20"/>
              </w:rPr>
              <w:t>n</w:t>
            </w:r>
            <w:r>
              <w:rPr>
                <w:spacing w:val="-1"/>
                <w:sz w:val="20"/>
              </w:rPr>
              <w:t>içerik</w:t>
            </w:r>
            <w:r>
              <w:rPr>
                <w:sz w:val="20"/>
              </w:rPr>
              <w:t>gelıştıṙ ılmesi</w:t>
            </w:r>
          </w:p>
          <w:p w:rsidR="00DE7B8F" w:rsidRDefault="00DE7B8F" w:rsidP="0023615F">
            <w:pPr>
              <w:pStyle w:val="TableParagraph"/>
              <w:spacing w:before="197"/>
              <w:ind w:left="108" w:right="114"/>
              <w:rPr>
                <w:sz w:val="20"/>
              </w:rPr>
            </w:pPr>
            <w:r>
              <w:rPr>
                <w:sz w:val="20"/>
              </w:rPr>
              <w:t>Öğretmeneğitimininyapılmasıgibikonulardabakanlığımızileeşgüdümlüçalışılması.</w:t>
            </w:r>
          </w:p>
        </w:tc>
      </w:tr>
    </w:tbl>
    <w:p w:rsidR="00DE7B8F" w:rsidRDefault="00DE7B8F" w:rsidP="00DE7B8F">
      <w:pPr>
        <w:rPr>
          <w:sz w:val="20"/>
        </w:rPr>
        <w:sectPr w:rsidR="00DE7B8F" w:rsidSect="00DE7B8F">
          <w:pgSz w:w="16840" w:h="11910" w:orient="landscape"/>
          <w:pgMar w:top="1520" w:right="1300" w:bottom="1160" w:left="1300" w:header="0" w:footer="962"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413"/>
        <w:gridCol w:w="2698"/>
        <w:gridCol w:w="2434"/>
        <w:gridCol w:w="3351"/>
      </w:tblGrid>
      <w:tr w:rsidR="00DE7B8F" w:rsidTr="0023615F">
        <w:trPr>
          <w:trHeight w:val="686"/>
        </w:trPr>
        <w:tc>
          <w:tcPr>
            <w:tcW w:w="2098" w:type="dxa"/>
            <w:vMerge w:val="restart"/>
            <w:shd w:val="clear" w:color="auto" w:fill="E7E6E6"/>
          </w:tcPr>
          <w:p w:rsidR="00DE7B8F" w:rsidRDefault="00DE7B8F" w:rsidP="0023615F">
            <w:pPr>
              <w:pStyle w:val="TableParagraph"/>
              <w:rPr>
                <w:rFonts w:ascii="Times New Roman"/>
                <w:sz w:val="20"/>
              </w:rPr>
            </w:pPr>
          </w:p>
        </w:tc>
        <w:tc>
          <w:tcPr>
            <w:tcW w:w="3413" w:type="dxa"/>
            <w:shd w:val="clear" w:color="auto" w:fill="E7E6E6"/>
          </w:tcPr>
          <w:p w:rsidR="00DE7B8F" w:rsidRDefault="00DE7B8F" w:rsidP="0023615F">
            <w:pPr>
              <w:pStyle w:val="TableParagraph"/>
              <w:rPr>
                <w:rFonts w:ascii="Times New Roman"/>
                <w:sz w:val="20"/>
              </w:rPr>
            </w:pPr>
          </w:p>
        </w:tc>
        <w:tc>
          <w:tcPr>
            <w:tcW w:w="2698" w:type="dxa"/>
            <w:shd w:val="clear" w:color="auto" w:fill="E7E6E6"/>
          </w:tcPr>
          <w:p w:rsidR="00DE7B8F" w:rsidRDefault="00DE7B8F" w:rsidP="0023615F">
            <w:pPr>
              <w:pStyle w:val="TableParagraph"/>
              <w:rPr>
                <w:rFonts w:ascii="Times New Roman"/>
                <w:sz w:val="20"/>
              </w:rPr>
            </w:pPr>
          </w:p>
        </w:tc>
        <w:tc>
          <w:tcPr>
            <w:tcW w:w="2434" w:type="dxa"/>
            <w:shd w:val="clear" w:color="auto" w:fill="E7E6E6"/>
          </w:tcPr>
          <w:p w:rsidR="00DE7B8F" w:rsidRDefault="00DE7B8F" w:rsidP="0023615F">
            <w:pPr>
              <w:pStyle w:val="TableParagraph"/>
              <w:spacing w:before="1"/>
              <w:ind w:left="109" w:right="259"/>
              <w:rPr>
                <w:sz w:val="20"/>
              </w:rPr>
            </w:pPr>
            <w:r>
              <w:rPr>
                <w:sz w:val="20"/>
              </w:rPr>
              <w:t>kullanımınakarşınyeterliönlemleralınamaması.</w:t>
            </w:r>
          </w:p>
        </w:tc>
        <w:tc>
          <w:tcPr>
            <w:tcW w:w="3351" w:type="dxa"/>
            <w:shd w:val="clear" w:color="auto" w:fill="E7E6E6"/>
          </w:tcPr>
          <w:p w:rsidR="00DE7B8F" w:rsidRDefault="00DE7B8F" w:rsidP="0023615F">
            <w:pPr>
              <w:pStyle w:val="TableParagraph"/>
              <w:rPr>
                <w:rFonts w:ascii="Times New Roman"/>
                <w:sz w:val="20"/>
              </w:rPr>
            </w:pPr>
          </w:p>
        </w:tc>
      </w:tr>
      <w:tr w:rsidR="00DE7B8F" w:rsidTr="0023615F">
        <w:trPr>
          <w:trHeight w:val="3042"/>
        </w:trPr>
        <w:tc>
          <w:tcPr>
            <w:tcW w:w="2098" w:type="dxa"/>
            <w:vMerge/>
            <w:tcBorders>
              <w:top w:val="nil"/>
            </w:tcBorders>
            <w:shd w:val="clear" w:color="auto" w:fill="E7E6E6"/>
          </w:tcPr>
          <w:p w:rsidR="00DE7B8F" w:rsidRDefault="00DE7B8F" w:rsidP="0023615F">
            <w:pPr>
              <w:rPr>
                <w:sz w:val="2"/>
                <w:szCs w:val="2"/>
              </w:rPr>
            </w:pPr>
          </w:p>
        </w:tc>
        <w:tc>
          <w:tcPr>
            <w:tcW w:w="3413" w:type="dxa"/>
            <w:shd w:val="clear" w:color="auto" w:fill="E7E6E6"/>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6"/>
              <w:rPr>
                <w:sz w:val="18"/>
              </w:rPr>
            </w:pPr>
          </w:p>
          <w:p w:rsidR="00DE7B8F" w:rsidRDefault="00DE7B8F" w:rsidP="0023615F">
            <w:pPr>
              <w:pStyle w:val="TableParagraph"/>
              <w:ind w:left="150" w:right="138"/>
              <w:jc w:val="center"/>
              <w:rPr>
                <w:sz w:val="20"/>
              </w:rPr>
            </w:pPr>
            <w:r>
              <w:rPr>
                <w:sz w:val="20"/>
              </w:rPr>
              <w:t>Uzaktaneğitimteknolojisiningelişimi</w:t>
            </w:r>
          </w:p>
        </w:tc>
        <w:tc>
          <w:tcPr>
            <w:tcW w:w="2698" w:type="dxa"/>
            <w:shd w:val="clear" w:color="auto" w:fill="E7E6E6"/>
          </w:tcPr>
          <w:p w:rsidR="00DE7B8F" w:rsidRDefault="00DE7B8F" w:rsidP="0023615F">
            <w:pPr>
              <w:pStyle w:val="TableParagraph"/>
              <w:spacing w:before="1"/>
              <w:ind w:left="109" w:right="117"/>
              <w:rPr>
                <w:sz w:val="20"/>
              </w:rPr>
            </w:pPr>
            <w:r>
              <w:rPr>
                <w:sz w:val="20"/>
              </w:rPr>
              <w:t>Eğitimveöğretimsunumundafizikimekândanbağımsızolabilme</w:t>
            </w:r>
          </w:p>
          <w:p w:rsidR="00DE7B8F" w:rsidRDefault="00DE7B8F" w:rsidP="0023615F">
            <w:pPr>
              <w:pStyle w:val="TableParagraph"/>
              <w:spacing w:before="199"/>
              <w:ind w:left="109"/>
              <w:rPr>
                <w:sz w:val="20"/>
              </w:rPr>
            </w:pPr>
            <w:r>
              <w:rPr>
                <w:sz w:val="20"/>
              </w:rPr>
              <w:t>Maliyetavantajınınoluşması</w:t>
            </w:r>
          </w:p>
          <w:p w:rsidR="00DE7B8F" w:rsidRDefault="00DE7B8F" w:rsidP="0023615F">
            <w:pPr>
              <w:pStyle w:val="TableParagraph"/>
              <w:spacing w:before="202"/>
              <w:ind w:left="109" w:right="603"/>
              <w:rPr>
                <w:sz w:val="20"/>
              </w:rPr>
            </w:pPr>
            <w:r>
              <w:rPr>
                <w:sz w:val="20"/>
              </w:rPr>
              <w:t>Dezavantajlıöğrencilereerişimimkânı</w:t>
            </w:r>
          </w:p>
          <w:p w:rsidR="00DE7B8F" w:rsidRDefault="00DE7B8F" w:rsidP="0023615F">
            <w:pPr>
              <w:pStyle w:val="TableParagraph"/>
              <w:spacing w:before="198"/>
              <w:ind w:left="109" w:right="907"/>
              <w:rPr>
                <w:sz w:val="20"/>
              </w:rPr>
            </w:pPr>
            <w:r>
              <w:rPr>
                <w:spacing w:val="-1"/>
                <w:sz w:val="20"/>
              </w:rPr>
              <w:t xml:space="preserve">Zaman </w:t>
            </w:r>
            <w:r>
              <w:rPr>
                <w:sz w:val="20"/>
              </w:rPr>
              <w:t>tasarrufununsağlanması</w:t>
            </w:r>
          </w:p>
        </w:tc>
        <w:tc>
          <w:tcPr>
            <w:tcW w:w="2434" w:type="dxa"/>
            <w:shd w:val="clear" w:color="auto" w:fill="E7E6E6"/>
          </w:tcPr>
          <w:p w:rsidR="00DE7B8F" w:rsidRDefault="00DE7B8F" w:rsidP="0023615F">
            <w:pPr>
              <w:pStyle w:val="TableParagraph"/>
              <w:spacing w:before="1"/>
              <w:ind w:left="109" w:right="420"/>
              <w:rPr>
                <w:sz w:val="20"/>
              </w:rPr>
            </w:pPr>
            <w:r>
              <w:rPr>
                <w:sz w:val="20"/>
              </w:rPr>
              <w:t>Öğrencilerindijitalbağımlılıkhalindeolmatehlikesi</w:t>
            </w:r>
          </w:p>
          <w:p w:rsidR="00DE7B8F" w:rsidRDefault="00DE7B8F" w:rsidP="0023615F">
            <w:pPr>
              <w:pStyle w:val="TableParagraph"/>
              <w:spacing w:before="199"/>
              <w:ind w:left="109" w:right="252"/>
              <w:rPr>
                <w:sz w:val="20"/>
              </w:rPr>
            </w:pPr>
            <w:r>
              <w:rPr>
                <w:sz w:val="20"/>
              </w:rPr>
              <w:t>Öğretmenlerinteknolojiktemellieğitimaraçlarınınkullanımıiçinyeterincehazırolamaması</w:t>
            </w:r>
          </w:p>
          <w:p w:rsidR="00DE7B8F" w:rsidRDefault="00DE7B8F" w:rsidP="0023615F">
            <w:pPr>
              <w:pStyle w:val="TableParagraph"/>
              <w:spacing w:before="199"/>
              <w:ind w:left="109" w:right="223"/>
              <w:rPr>
                <w:sz w:val="20"/>
              </w:rPr>
            </w:pPr>
            <w:r>
              <w:rPr>
                <w:sz w:val="20"/>
              </w:rPr>
              <w:t>Öğrencininaktiföğrenmeyerinepasiföğrenmedurumundakalması</w:t>
            </w:r>
          </w:p>
        </w:tc>
        <w:tc>
          <w:tcPr>
            <w:tcW w:w="3351" w:type="dxa"/>
            <w:shd w:val="clear" w:color="auto" w:fill="E7E6E6"/>
          </w:tcPr>
          <w:p w:rsidR="00DE7B8F" w:rsidRDefault="00DE7B8F" w:rsidP="0023615F">
            <w:pPr>
              <w:pStyle w:val="TableParagraph"/>
              <w:spacing w:before="1"/>
              <w:ind w:left="108" w:right="419"/>
              <w:rPr>
                <w:sz w:val="20"/>
              </w:rPr>
            </w:pPr>
            <w:r>
              <w:rPr>
                <w:sz w:val="20"/>
              </w:rPr>
              <w:t>Uzaktaneğitimmerkezlerininfizikikaynaklarınıngüncellemesi</w:t>
            </w:r>
          </w:p>
          <w:p w:rsidR="00DE7B8F" w:rsidRDefault="00DE7B8F" w:rsidP="0023615F">
            <w:pPr>
              <w:pStyle w:val="TableParagraph"/>
              <w:spacing w:before="198"/>
              <w:ind w:left="108" w:right="249"/>
              <w:rPr>
                <w:sz w:val="20"/>
              </w:rPr>
            </w:pPr>
            <w:r>
              <w:rPr>
                <w:sz w:val="20"/>
              </w:rPr>
              <w:t>TeknolojikgelişmelereyönelikAr-Gefaaliyetlerinindesteklenmesi</w:t>
            </w:r>
          </w:p>
          <w:p w:rsidR="00DE7B8F" w:rsidRDefault="00DE7B8F" w:rsidP="0023615F">
            <w:pPr>
              <w:pStyle w:val="TableParagraph"/>
              <w:spacing w:before="203"/>
              <w:ind w:left="108" w:right="507"/>
              <w:rPr>
                <w:sz w:val="20"/>
              </w:rPr>
            </w:pPr>
            <w:r>
              <w:rPr>
                <w:sz w:val="20"/>
              </w:rPr>
              <w:t>Uzaktaneğitimeilişkinteşviklerinsağlanması</w:t>
            </w:r>
          </w:p>
          <w:p w:rsidR="00DE7B8F" w:rsidRDefault="00DE7B8F" w:rsidP="0023615F">
            <w:pPr>
              <w:pStyle w:val="TableParagraph"/>
              <w:spacing w:before="198"/>
              <w:ind w:left="108"/>
              <w:rPr>
                <w:sz w:val="20"/>
              </w:rPr>
            </w:pPr>
            <w:r>
              <w:rPr>
                <w:sz w:val="20"/>
              </w:rPr>
              <w:t>Kararvericilerinbilgilendirilmesi</w:t>
            </w:r>
          </w:p>
        </w:tc>
      </w:tr>
      <w:tr w:rsidR="00DE7B8F" w:rsidTr="0023615F">
        <w:trPr>
          <w:trHeight w:val="2428"/>
        </w:trPr>
        <w:tc>
          <w:tcPr>
            <w:tcW w:w="2098" w:type="dxa"/>
            <w:vMerge w:val="restart"/>
            <w:shd w:val="clear" w:color="auto" w:fill="FBE4D5"/>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186"/>
              <w:ind w:left="693" w:right="679"/>
              <w:jc w:val="center"/>
              <w:rPr>
                <w:sz w:val="20"/>
              </w:rPr>
            </w:pPr>
            <w:r>
              <w:rPr>
                <w:sz w:val="20"/>
              </w:rPr>
              <w:t>Yasal</w:t>
            </w:r>
          </w:p>
        </w:tc>
        <w:tc>
          <w:tcPr>
            <w:tcW w:w="3413" w:type="dxa"/>
            <w:shd w:val="clear" w:color="auto" w:fill="FBE4D5"/>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8"/>
              <w:rPr>
                <w:sz w:val="21"/>
              </w:rPr>
            </w:pPr>
          </w:p>
          <w:p w:rsidR="00DE7B8F" w:rsidRDefault="00DE7B8F" w:rsidP="0023615F">
            <w:pPr>
              <w:pStyle w:val="TableParagraph"/>
              <w:ind w:left="293" w:right="272" w:firstLine="163"/>
              <w:rPr>
                <w:sz w:val="20"/>
              </w:rPr>
            </w:pPr>
            <w:r>
              <w:rPr>
                <w:sz w:val="20"/>
              </w:rPr>
              <w:t>5018 sayılı KMYKK kapsamındaProgrambütçesisteminegeçilmesi</w:t>
            </w:r>
          </w:p>
        </w:tc>
        <w:tc>
          <w:tcPr>
            <w:tcW w:w="2698" w:type="dxa"/>
            <w:shd w:val="clear" w:color="auto" w:fill="FBE4D5"/>
          </w:tcPr>
          <w:p w:rsidR="00DE7B8F" w:rsidRDefault="00DE7B8F" w:rsidP="0023615F">
            <w:pPr>
              <w:pStyle w:val="TableParagraph"/>
              <w:spacing w:before="1"/>
              <w:ind w:left="109" w:right="298"/>
              <w:rPr>
                <w:sz w:val="20"/>
              </w:rPr>
            </w:pPr>
            <w:r>
              <w:rPr>
                <w:sz w:val="20"/>
              </w:rPr>
              <w:t>Programlarınbelirlipolitika,amaçvehedeflerleilişkilendirilerekkaynaklarınetkili, ekonomikveverimlikullanılması</w:t>
            </w:r>
          </w:p>
        </w:tc>
        <w:tc>
          <w:tcPr>
            <w:tcW w:w="2434" w:type="dxa"/>
            <w:shd w:val="clear" w:color="auto" w:fill="FBE4D5"/>
          </w:tcPr>
          <w:p w:rsidR="00DE7B8F" w:rsidRDefault="00DE7B8F" w:rsidP="0023615F">
            <w:pPr>
              <w:pStyle w:val="TableParagraph"/>
              <w:spacing w:before="1"/>
              <w:ind w:left="109" w:right="252"/>
              <w:rPr>
                <w:sz w:val="20"/>
              </w:rPr>
            </w:pPr>
            <w:r>
              <w:rPr>
                <w:sz w:val="20"/>
              </w:rPr>
              <w:t>Kanun ilemevcutalışılagelmişfaaliyetlerarasındakiuyumsuzluklar</w:t>
            </w:r>
          </w:p>
          <w:p w:rsidR="00DE7B8F" w:rsidRDefault="00DE7B8F" w:rsidP="0023615F">
            <w:pPr>
              <w:pStyle w:val="TableParagraph"/>
              <w:spacing w:before="199"/>
              <w:ind w:left="109" w:right="452"/>
              <w:rPr>
                <w:sz w:val="20"/>
              </w:rPr>
            </w:pPr>
            <w:r>
              <w:rPr>
                <w:sz w:val="20"/>
              </w:rPr>
              <w:t>Program bütçenin</w:t>
            </w:r>
            <w:r>
              <w:rPr>
                <w:spacing w:val="-1"/>
                <w:sz w:val="20"/>
              </w:rPr>
              <w:t>uygulanmasına</w:t>
            </w:r>
            <w:r>
              <w:rPr>
                <w:sz w:val="20"/>
              </w:rPr>
              <w:t>yönelikkurumsalkültürdüzeyi</w:t>
            </w:r>
          </w:p>
        </w:tc>
        <w:tc>
          <w:tcPr>
            <w:tcW w:w="3351" w:type="dxa"/>
            <w:shd w:val="clear" w:color="auto" w:fill="FBE4D5"/>
          </w:tcPr>
          <w:p w:rsidR="00DE7B8F" w:rsidRDefault="00DE7B8F" w:rsidP="0023615F">
            <w:pPr>
              <w:pStyle w:val="TableParagraph"/>
              <w:spacing w:before="1"/>
              <w:ind w:left="108" w:right="134"/>
              <w:jc w:val="both"/>
              <w:rPr>
                <w:sz w:val="20"/>
              </w:rPr>
            </w:pPr>
            <w:r>
              <w:rPr>
                <w:sz w:val="20"/>
              </w:rPr>
              <w:t>Program bütçehakkındaidareninmalibirimlerindeçalışanlarayönelikeğitimprogramlarınınyürütülmesi</w:t>
            </w:r>
          </w:p>
        </w:tc>
      </w:tr>
      <w:tr w:rsidR="00DE7B8F" w:rsidTr="0023615F">
        <w:trPr>
          <w:trHeight w:val="2111"/>
        </w:trPr>
        <w:tc>
          <w:tcPr>
            <w:tcW w:w="2098" w:type="dxa"/>
            <w:vMerge/>
            <w:tcBorders>
              <w:top w:val="nil"/>
            </w:tcBorders>
            <w:shd w:val="clear" w:color="auto" w:fill="FBE4D5"/>
          </w:tcPr>
          <w:p w:rsidR="00DE7B8F" w:rsidRDefault="00DE7B8F" w:rsidP="0023615F">
            <w:pPr>
              <w:rPr>
                <w:sz w:val="2"/>
                <w:szCs w:val="2"/>
              </w:rPr>
            </w:pPr>
          </w:p>
        </w:tc>
        <w:tc>
          <w:tcPr>
            <w:tcW w:w="3413" w:type="dxa"/>
            <w:shd w:val="clear" w:color="auto" w:fill="FBE4D5"/>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9"/>
              <w:rPr>
                <w:sz w:val="28"/>
              </w:rPr>
            </w:pPr>
          </w:p>
          <w:p w:rsidR="00DE7B8F" w:rsidRDefault="00DE7B8F" w:rsidP="0023615F">
            <w:pPr>
              <w:pStyle w:val="TableParagraph"/>
              <w:ind w:left="106" w:right="94"/>
              <w:jc w:val="center"/>
              <w:rPr>
                <w:sz w:val="20"/>
              </w:rPr>
            </w:pPr>
            <w:r>
              <w:rPr>
                <w:sz w:val="20"/>
              </w:rPr>
              <w:t>MevzuattaMeydanagelendeğişiklikler</w:t>
            </w:r>
          </w:p>
        </w:tc>
        <w:tc>
          <w:tcPr>
            <w:tcW w:w="2698" w:type="dxa"/>
            <w:shd w:val="clear" w:color="auto" w:fill="FBE4D5"/>
          </w:tcPr>
          <w:p w:rsidR="00DE7B8F" w:rsidRDefault="00DE7B8F" w:rsidP="0023615F">
            <w:pPr>
              <w:pStyle w:val="TableParagraph"/>
              <w:spacing w:before="1"/>
              <w:ind w:left="109" w:right="191"/>
              <w:rPr>
                <w:sz w:val="20"/>
              </w:rPr>
            </w:pPr>
            <w:r>
              <w:rPr>
                <w:sz w:val="20"/>
              </w:rPr>
              <w:t>İhtiyacayönelikmevzuatlarıngüncellenmesi</w:t>
            </w:r>
          </w:p>
        </w:tc>
        <w:tc>
          <w:tcPr>
            <w:tcW w:w="2434" w:type="dxa"/>
            <w:shd w:val="clear" w:color="auto" w:fill="FBE4D5"/>
          </w:tcPr>
          <w:p w:rsidR="00DE7B8F" w:rsidRDefault="00DE7B8F" w:rsidP="0023615F">
            <w:pPr>
              <w:pStyle w:val="TableParagraph"/>
              <w:spacing w:before="1"/>
              <w:ind w:left="109" w:right="717"/>
              <w:rPr>
                <w:sz w:val="20"/>
              </w:rPr>
            </w:pPr>
            <w:r>
              <w:rPr>
                <w:sz w:val="20"/>
              </w:rPr>
              <w:t>Uzun vadeli plan veprogramlarınyapılamaması</w:t>
            </w:r>
          </w:p>
          <w:p w:rsidR="00DE7B8F" w:rsidRDefault="00DE7B8F" w:rsidP="0023615F">
            <w:pPr>
              <w:pStyle w:val="TableParagraph"/>
              <w:spacing w:before="204"/>
              <w:ind w:left="109" w:right="327"/>
              <w:rPr>
                <w:sz w:val="20"/>
              </w:rPr>
            </w:pPr>
            <w:r>
              <w:rPr>
                <w:sz w:val="20"/>
              </w:rPr>
              <w:t>Kurumyöneticivepersonellerininmevzuatbilgilerinigünceltutmaması</w:t>
            </w:r>
          </w:p>
        </w:tc>
        <w:tc>
          <w:tcPr>
            <w:tcW w:w="3351" w:type="dxa"/>
            <w:shd w:val="clear" w:color="auto" w:fill="FBE4D5"/>
          </w:tcPr>
          <w:p w:rsidR="00DE7B8F" w:rsidRDefault="00DE7B8F" w:rsidP="0023615F">
            <w:pPr>
              <w:pStyle w:val="TableParagraph"/>
              <w:spacing w:before="1"/>
              <w:ind w:left="108" w:right="139"/>
              <w:rPr>
                <w:sz w:val="20"/>
              </w:rPr>
            </w:pPr>
            <w:r>
              <w:rPr>
                <w:sz w:val="20"/>
              </w:rPr>
              <w:t>Yapılacak plan veprogramlarınmevzuatgüncellemelerineaçıkolması</w:t>
            </w:r>
          </w:p>
          <w:p w:rsidR="00DE7B8F" w:rsidRDefault="00DE7B8F" w:rsidP="0023615F">
            <w:pPr>
              <w:pStyle w:val="TableParagraph"/>
              <w:spacing w:before="203"/>
              <w:ind w:left="108" w:right="127"/>
              <w:rPr>
                <w:sz w:val="20"/>
              </w:rPr>
            </w:pPr>
            <w:r>
              <w:rPr>
                <w:sz w:val="20"/>
              </w:rPr>
              <w:t>Kurumyöneticivepersonellereyönelikyaşananmevzuatdeğişiklikleriileilgilieğitimlerinverilmesi</w:t>
            </w:r>
          </w:p>
        </w:tc>
      </w:tr>
    </w:tbl>
    <w:p w:rsidR="00DE7B8F" w:rsidRDefault="00DE7B8F" w:rsidP="00DE7B8F">
      <w:pPr>
        <w:rPr>
          <w:sz w:val="20"/>
        </w:rPr>
        <w:sectPr w:rsidR="00DE7B8F" w:rsidSect="00DE7B8F">
          <w:pgSz w:w="16840" w:h="11910" w:orient="landscape"/>
          <w:pgMar w:top="1520" w:right="1300" w:bottom="1160" w:left="1300" w:header="0" w:footer="962"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413"/>
        <w:gridCol w:w="2698"/>
        <w:gridCol w:w="2434"/>
        <w:gridCol w:w="3351"/>
      </w:tblGrid>
      <w:tr w:rsidR="00DE7B8F" w:rsidTr="0023615F">
        <w:trPr>
          <w:trHeight w:val="930"/>
        </w:trPr>
        <w:tc>
          <w:tcPr>
            <w:tcW w:w="2098" w:type="dxa"/>
            <w:shd w:val="clear" w:color="auto" w:fill="FBE4D5"/>
          </w:tcPr>
          <w:p w:rsidR="00DE7B8F" w:rsidRDefault="00DE7B8F" w:rsidP="0023615F">
            <w:pPr>
              <w:pStyle w:val="TableParagraph"/>
              <w:rPr>
                <w:rFonts w:ascii="Times New Roman"/>
                <w:sz w:val="20"/>
              </w:rPr>
            </w:pPr>
          </w:p>
        </w:tc>
        <w:tc>
          <w:tcPr>
            <w:tcW w:w="3413" w:type="dxa"/>
            <w:shd w:val="clear" w:color="auto" w:fill="FBE4D5"/>
          </w:tcPr>
          <w:p w:rsidR="00DE7B8F" w:rsidRDefault="00DE7B8F" w:rsidP="0023615F">
            <w:pPr>
              <w:pStyle w:val="TableParagraph"/>
              <w:spacing w:before="2"/>
              <w:rPr>
                <w:sz w:val="27"/>
              </w:rPr>
            </w:pPr>
          </w:p>
          <w:p w:rsidR="00DE7B8F" w:rsidRDefault="00DE7B8F" w:rsidP="0023615F">
            <w:pPr>
              <w:pStyle w:val="TableParagraph"/>
              <w:spacing w:before="1"/>
              <w:ind w:left="149" w:right="138"/>
              <w:jc w:val="center"/>
              <w:rPr>
                <w:sz w:val="20"/>
              </w:rPr>
            </w:pPr>
            <w:r>
              <w:rPr>
                <w:sz w:val="20"/>
              </w:rPr>
              <w:t>Bürokratikişveişlemler</w:t>
            </w:r>
          </w:p>
        </w:tc>
        <w:tc>
          <w:tcPr>
            <w:tcW w:w="2698" w:type="dxa"/>
            <w:shd w:val="clear" w:color="auto" w:fill="FBE4D5"/>
          </w:tcPr>
          <w:p w:rsidR="00DE7B8F" w:rsidRDefault="00DE7B8F" w:rsidP="0023615F">
            <w:pPr>
              <w:pStyle w:val="TableParagraph"/>
              <w:ind w:left="109" w:right="123"/>
              <w:rPr>
                <w:sz w:val="20"/>
              </w:rPr>
            </w:pPr>
            <w:r>
              <w:rPr>
                <w:sz w:val="20"/>
              </w:rPr>
              <w:t>Yöneticivepersoneliyasalolarakgüvencealtınaalınması</w:t>
            </w:r>
          </w:p>
        </w:tc>
        <w:tc>
          <w:tcPr>
            <w:tcW w:w="2434" w:type="dxa"/>
            <w:shd w:val="clear" w:color="auto" w:fill="FBE4D5"/>
          </w:tcPr>
          <w:p w:rsidR="00DE7B8F" w:rsidRDefault="00DE7B8F" w:rsidP="0023615F">
            <w:pPr>
              <w:pStyle w:val="TableParagraph"/>
              <w:spacing w:line="237" w:lineRule="auto"/>
              <w:ind w:left="109" w:right="331"/>
              <w:rPr>
                <w:sz w:val="20"/>
              </w:rPr>
            </w:pPr>
            <w:r>
              <w:rPr>
                <w:sz w:val="20"/>
              </w:rPr>
              <w:t>Ani gelişenveçözülmesiaciliyetgerektirenişveişlemleringecikmesi</w:t>
            </w:r>
          </w:p>
        </w:tc>
        <w:tc>
          <w:tcPr>
            <w:tcW w:w="3351" w:type="dxa"/>
            <w:shd w:val="clear" w:color="auto" w:fill="FBE4D5"/>
          </w:tcPr>
          <w:p w:rsidR="00DE7B8F" w:rsidRDefault="00DE7B8F" w:rsidP="0023615F">
            <w:pPr>
              <w:pStyle w:val="TableParagraph"/>
              <w:ind w:left="108" w:right="1118"/>
              <w:rPr>
                <w:sz w:val="20"/>
              </w:rPr>
            </w:pPr>
            <w:r>
              <w:rPr>
                <w:sz w:val="20"/>
              </w:rPr>
              <w:t>Bürokratikişveişlemlerinsadeleştirilmesi</w:t>
            </w:r>
          </w:p>
        </w:tc>
      </w:tr>
      <w:tr w:rsidR="00DE7B8F" w:rsidTr="0023615F">
        <w:trPr>
          <w:trHeight w:val="1665"/>
        </w:trPr>
        <w:tc>
          <w:tcPr>
            <w:tcW w:w="2098" w:type="dxa"/>
            <w:vMerge w:val="restart"/>
            <w:shd w:val="clear" w:color="auto" w:fill="C5E0B3"/>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1"/>
              <w:rPr>
                <w:sz w:val="34"/>
              </w:rPr>
            </w:pPr>
          </w:p>
          <w:p w:rsidR="00DE7B8F" w:rsidRDefault="00DE7B8F" w:rsidP="0023615F">
            <w:pPr>
              <w:pStyle w:val="TableParagraph"/>
              <w:ind w:left="706"/>
              <w:rPr>
                <w:sz w:val="20"/>
              </w:rPr>
            </w:pPr>
            <w:r>
              <w:rPr>
                <w:sz w:val="20"/>
              </w:rPr>
              <w:t>Çevresel</w:t>
            </w:r>
          </w:p>
        </w:tc>
        <w:tc>
          <w:tcPr>
            <w:tcW w:w="3413" w:type="dxa"/>
            <w:shd w:val="clear" w:color="auto" w:fill="C5E0B3"/>
          </w:tcPr>
          <w:p w:rsidR="00DE7B8F" w:rsidRDefault="00DE7B8F" w:rsidP="0023615F">
            <w:pPr>
              <w:pStyle w:val="TableParagraph"/>
              <w:rPr>
                <w:sz w:val="24"/>
              </w:rPr>
            </w:pPr>
          </w:p>
          <w:p w:rsidR="00DE7B8F" w:rsidRDefault="00DE7B8F" w:rsidP="0023615F">
            <w:pPr>
              <w:pStyle w:val="TableParagraph"/>
              <w:spacing w:before="164"/>
              <w:ind w:left="153" w:right="138"/>
              <w:jc w:val="center"/>
              <w:rPr>
                <w:sz w:val="20"/>
              </w:rPr>
            </w:pPr>
            <w:r>
              <w:rPr>
                <w:sz w:val="20"/>
              </w:rPr>
              <w:t>Sürdürülebilirçevrepolitikalarınınuygulanıyorolması, toplumunveyerelyönetimlerinfarkındalığı</w:t>
            </w:r>
          </w:p>
        </w:tc>
        <w:tc>
          <w:tcPr>
            <w:tcW w:w="2698" w:type="dxa"/>
            <w:shd w:val="clear" w:color="auto" w:fill="C5E0B3"/>
          </w:tcPr>
          <w:p w:rsidR="00DE7B8F" w:rsidRDefault="00DE7B8F" w:rsidP="0023615F">
            <w:pPr>
              <w:pStyle w:val="TableParagraph"/>
              <w:ind w:left="109" w:right="134"/>
              <w:rPr>
                <w:sz w:val="20"/>
              </w:rPr>
            </w:pPr>
            <w:r>
              <w:rPr>
                <w:sz w:val="20"/>
              </w:rPr>
              <w:t>Çevre duyarlılığıolankurumlarınMüdürlüğümüzileişbirliğiyapması, uygulananmüfredattaçevreyeyöneliktemavekazanımlarınbulunması</w:t>
            </w:r>
          </w:p>
        </w:tc>
        <w:tc>
          <w:tcPr>
            <w:tcW w:w="2434" w:type="dxa"/>
            <w:shd w:val="clear" w:color="auto" w:fill="C5E0B3"/>
          </w:tcPr>
          <w:p w:rsidR="00DE7B8F" w:rsidRDefault="00DE7B8F" w:rsidP="0023615F">
            <w:pPr>
              <w:pStyle w:val="TableParagraph"/>
              <w:rPr>
                <w:rFonts w:ascii="Times New Roman"/>
                <w:sz w:val="20"/>
              </w:rPr>
            </w:pPr>
          </w:p>
        </w:tc>
        <w:tc>
          <w:tcPr>
            <w:tcW w:w="3351" w:type="dxa"/>
            <w:shd w:val="clear" w:color="auto" w:fill="C5E0B3"/>
          </w:tcPr>
          <w:p w:rsidR="00DE7B8F" w:rsidRDefault="00DE7B8F" w:rsidP="0023615F">
            <w:pPr>
              <w:pStyle w:val="TableParagraph"/>
              <w:ind w:left="108" w:right="122"/>
              <w:rPr>
                <w:sz w:val="20"/>
              </w:rPr>
            </w:pPr>
            <w:r>
              <w:rPr>
                <w:sz w:val="20"/>
              </w:rPr>
              <w:t>Ekolojikdengeyikorumayayönelikçalışmalaraveeğitimleretoplum,yerelyönetim, STK’ların vb. desteğininalınarakdevamedilmesi</w:t>
            </w:r>
          </w:p>
        </w:tc>
      </w:tr>
      <w:tr w:rsidR="00DE7B8F" w:rsidTr="0023615F">
        <w:trPr>
          <w:trHeight w:val="2673"/>
        </w:trPr>
        <w:tc>
          <w:tcPr>
            <w:tcW w:w="2098" w:type="dxa"/>
            <w:vMerge/>
            <w:tcBorders>
              <w:top w:val="nil"/>
            </w:tcBorders>
            <w:shd w:val="clear" w:color="auto" w:fill="C5E0B3"/>
          </w:tcPr>
          <w:p w:rsidR="00DE7B8F" w:rsidRDefault="00DE7B8F" w:rsidP="0023615F">
            <w:pPr>
              <w:rPr>
                <w:sz w:val="2"/>
                <w:szCs w:val="2"/>
              </w:rPr>
            </w:pPr>
          </w:p>
        </w:tc>
        <w:tc>
          <w:tcPr>
            <w:tcW w:w="3413" w:type="dxa"/>
            <w:shd w:val="clear" w:color="auto" w:fill="C5E0B3"/>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207"/>
              <w:ind w:left="850" w:right="138" w:hanging="681"/>
              <w:rPr>
                <w:sz w:val="20"/>
              </w:rPr>
            </w:pPr>
            <w:r>
              <w:rPr>
                <w:sz w:val="20"/>
              </w:rPr>
              <w:t>Depremlerintoplumundepremekarşıduyarlılığınıartırması</w:t>
            </w:r>
          </w:p>
        </w:tc>
        <w:tc>
          <w:tcPr>
            <w:tcW w:w="2698" w:type="dxa"/>
            <w:shd w:val="clear" w:color="auto" w:fill="C5E0B3"/>
          </w:tcPr>
          <w:p w:rsidR="00DE7B8F" w:rsidRDefault="00DE7B8F" w:rsidP="0023615F">
            <w:pPr>
              <w:pStyle w:val="TableParagraph"/>
              <w:ind w:left="109" w:right="432"/>
              <w:jc w:val="both"/>
              <w:rPr>
                <w:sz w:val="20"/>
              </w:rPr>
            </w:pPr>
            <w:r>
              <w:rPr>
                <w:sz w:val="20"/>
              </w:rPr>
              <w:t>Depreminolasıetkilerininazaltılmasıvefarkındalığınoluşturulması</w:t>
            </w:r>
          </w:p>
        </w:tc>
        <w:tc>
          <w:tcPr>
            <w:tcW w:w="2434" w:type="dxa"/>
            <w:shd w:val="clear" w:color="auto" w:fill="C5E0B3"/>
          </w:tcPr>
          <w:p w:rsidR="00DE7B8F" w:rsidRDefault="00DE7B8F" w:rsidP="0023615F">
            <w:pPr>
              <w:pStyle w:val="TableParagraph"/>
              <w:ind w:left="109" w:right="473"/>
              <w:rPr>
                <w:sz w:val="20"/>
              </w:rPr>
            </w:pPr>
            <w:r>
              <w:rPr>
                <w:sz w:val="20"/>
              </w:rPr>
              <w:t>İlimizinbirincideprembölgesineyakınolması</w:t>
            </w:r>
          </w:p>
          <w:p w:rsidR="00DE7B8F" w:rsidRDefault="00DE7B8F" w:rsidP="0023615F">
            <w:pPr>
              <w:pStyle w:val="TableParagraph"/>
              <w:spacing w:before="190"/>
              <w:ind w:left="109" w:right="279"/>
              <w:rPr>
                <w:sz w:val="20"/>
              </w:rPr>
            </w:pPr>
            <w:r>
              <w:rPr>
                <w:sz w:val="20"/>
              </w:rPr>
              <w:t>Depremhakkındatoplumdaverilmesigerekeneğitimvefarkındalıkfaaliyetlerinindağınıklığı</w:t>
            </w:r>
          </w:p>
        </w:tc>
        <w:tc>
          <w:tcPr>
            <w:tcW w:w="3351" w:type="dxa"/>
            <w:shd w:val="clear" w:color="auto" w:fill="C5E0B3"/>
          </w:tcPr>
          <w:p w:rsidR="00DE7B8F" w:rsidRDefault="00DE7B8F" w:rsidP="0023615F">
            <w:pPr>
              <w:pStyle w:val="TableParagraph"/>
              <w:ind w:left="108" w:right="686"/>
              <w:rPr>
                <w:sz w:val="20"/>
              </w:rPr>
            </w:pPr>
            <w:r>
              <w:rPr>
                <w:sz w:val="20"/>
              </w:rPr>
              <w:t>Öğrencivevelilere belli aralıklabilgilendirmeeğitimlerinindüzenlenmesi</w:t>
            </w:r>
          </w:p>
          <w:p w:rsidR="00DE7B8F" w:rsidRDefault="00DE7B8F" w:rsidP="0023615F">
            <w:pPr>
              <w:pStyle w:val="TableParagraph"/>
              <w:spacing w:before="190"/>
              <w:ind w:left="108" w:right="721"/>
              <w:rPr>
                <w:sz w:val="20"/>
              </w:rPr>
            </w:pPr>
            <w:r>
              <w:rPr>
                <w:sz w:val="20"/>
              </w:rPr>
              <w:t>Depremleilgiliprojelereağırlıkverilmesi</w:t>
            </w:r>
          </w:p>
        </w:tc>
      </w:tr>
      <w:tr w:rsidR="00DE7B8F" w:rsidTr="0023615F">
        <w:trPr>
          <w:trHeight w:val="1866"/>
        </w:trPr>
        <w:tc>
          <w:tcPr>
            <w:tcW w:w="2098" w:type="dxa"/>
            <w:vMerge/>
            <w:tcBorders>
              <w:top w:val="nil"/>
            </w:tcBorders>
            <w:shd w:val="clear" w:color="auto" w:fill="C5E0B3"/>
          </w:tcPr>
          <w:p w:rsidR="00DE7B8F" w:rsidRDefault="00DE7B8F" w:rsidP="0023615F">
            <w:pPr>
              <w:rPr>
                <w:sz w:val="2"/>
                <w:szCs w:val="2"/>
              </w:rPr>
            </w:pPr>
          </w:p>
        </w:tc>
        <w:tc>
          <w:tcPr>
            <w:tcW w:w="3413" w:type="dxa"/>
            <w:shd w:val="clear" w:color="auto" w:fill="C5E0B3"/>
          </w:tcPr>
          <w:p w:rsidR="00DE7B8F" w:rsidRDefault="00DE7B8F" w:rsidP="0023615F">
            <w:pPr>
              <w:pStyle w:val="TableParagraph"/>
              <w:rPr>
                <w:sz w:val="24"/>
              </w:rPr>
            </w:pPr>
          </w:p>
          <w:p w:rsidR="00DE7B8F" w:rsidRDefault="00DE7B8F" w:rsidP="0023615F">
            <w:pPr>
              <w:pStyle w:val="TableParagraph"/>
              <w:rPr>
                <w:sz w:val="24"/>
              </w:rPr>
            </w:pPr>
          </w:p>
          <w:p w:rsidR="00DE7B8F" w:rsidRDefault="00DE7B8F" w:rsidP="0023615F">
            <w:pPr>
              <w:pStyle w:val="TableParagraph"/>
              <w:spacing w:before="9"/>
              <w:rPr>
                <w:sz w:val="17"/>
              </w:rPr>
            </w:pPr>
          </w:p>
          <w:p w:rsidR="00DE7B8F" w:rsidRDefault="00DE7B8F" w:rsidP="0023615F">
            <w:pPr>
              <w:pStyle w:val="TableParagraph"/>
              <w:ind w:left="149" w:right="138"/>
              <w:jc w:val="center"/>
              <w:rPr>
                <w:sz w:val="20"/>
              </w:rPr>
            </w:pPr>
            <w:r>
              <w:rPr>
                <w:sz w:val="20"/>
              </w:rPr>
              <w:t>TarımveHayvancılıkFaaliyetleri</w:t>
            </w:r>
          </w:p>
        </w:tc>
        <w:tc>
          <w:tcPr>
            <w:tcW w:w="2698" w:type="dxa"/>
            <w:shd w:val="clear" w:color="auto" w:fill="C5E0B3"/>
          </w:tcPr>
          <w:p w:rsidR="00DE7B8F" w:rsidRDefault="00DE7B8F" w:rsidP="0023615F">
            <w:pPr>
              <w:pStyle w:val="TableParagraph"/>
              <w:ind w:left="109" w:right="311"/>
              <w:rPr>
                <w:sz w:val="20"/>
              </w:rPr>
            </w:pPr>
            <w:r>
              <w:rPr>
                <w:sz w:val="20"/>
              </w:rPr>
              <w:t>Mersin ilinin Akdeniz iklimşartlarınasahipolmasındandolayıtarımvehayvancılığaelverişliolması</w:t>
            </w:r>
          </w:p>
        </w:tc>
        <w:tc>
          <w:tcPr>
            <w:tcW w:w="2434" w:type="dxa"/>
            <w:shd w:val="clear" w:color="auto" w:fill="C5E0B3"/>
          </w:tcPr>
          <w:p w:rsidR="00DE7B8F" w:rsidRDefault="00DE7B8F" w:rsidP="0023615F">
            <w:pPr>
              <w:pStyle w:val="TableParagraph"/>
              <w:ind w:left="109" w:right="242"/>
              <w:rPr>
                <w:sz w:val="20"/>
              </w:rPr>
            </w:pPr>
            <w:r>
              <w:rPr>
                <w:sz w:val="20"/>
              </w:rPr>
              <w:t>Tarımarazilerininmaddikaygıileinşaatsektörüneaktarılması</w:t>
            </w:r>
          </w:p>
          <w:p w:rsidR="00DE7B8F" w:rsidRDefault="00DE7B8F" w:rsidP="0023615F">
            <w:pPr>
              <w:pStyle w:val="TableParagraph"/>
              <w:spacing w:before="197" w:line="237" w:lineRule="auto"/>
              <w:ind w:left="109" w:right="134"/>
              <w:rPr>
                <w:sz w:val="20"/>
              </w:rPr>
            </w:pPr>
            <w:r>
              <w:rPr>
                <w:sz w:val="20"/>
              </w:rPr>
              <w:t>Tarımlauğraşanmevsimlikçalışanlarınokuladevamsorunu</w:t>
            </w:r>
          </w:p>
        </w:tc>
        <w:tc>
          <w:tcPr>
            <w:tcW w:w="3351" w:type="dxa"/>
            <w:shd w:val="clear" w:color="auto" w:fill="C5E0B3"/>
          </w:tcPr>
          <w:p w:rsidR="00DE7B8F" w:rsidRDefault="00DE7B8F" w:rsidP="0023615F">
            <w:pPr>
              <w:pStyle w:val="TableParagraph"/>
              <w:ind w:left="108" w:right="499"/>
              <w:rPr>
                <w:sz w:val="20"/>
              </w:rPr>
            </w:pPr>
            <w:r>
              <w:rPr>
                <w:sz w:val="20"/>
              </w:rPr>
              <w:t>Tarımvehayvancılıkalanındaeğitimlerverilerekyatırımcısayısıartırılmalı.</w:t>
            </w:r>
          </w:p>
          <w:p w:rsidR="00DE7B8F" w:rsidRDefault="00DE7B8F" w:rsidP="0023615F">
            <w:pPr>
              <w:pStyle w:val="TableParagraph"/>
              <w:spacing w:before="197" w:line="237" w:lineRule="auto"/>
              <w:ind w:left="108" w:right="313"/>
              <w:rPr>
                <w:sz w:val="20"/>
              </w:rPr>
            </w:pPr>
            <w:r>
              <w:rPr>
                <w:sz w:val="20"/>
              </w:rPr>
              <w:t>Tarımişiyleuğraşanebeveynlerinçocuklarınınbelirlidönemdetaşımakapsamınaalınması</w:t>
            </w:r>
          </w:p>
        </w:tc>
      </w:tr>
    </w:tbl>
    <w:p w:rsidR="00DE7B8F" w:rsidRDefault="00DE7B8F" w:rsidP="00DE7B8F">
      <w:pPr>
        <w:spacing w:line="285" w:lineRule="exact"/>
        <w:ind w:left="5127" w:right="5129"/>
        <w:jc w:val="center"/>
        <w:rPr>
          <w:sz w:val="24"/>
        </w:rPr>
      </w:pPr>
      <w:bookmarkStart w:id="5" w:name="_bookmark42"/>
      <w:bookmarkEnd w:id="5"/>
      <w:r>
        <w:rPr>
          <w:b/>
          <w:sz w:val="24"/>
        </w:rPr>
        <w:t>Tablo9.</w:t>
      </w:r>
      <w:r>
        <w:rPr>
          <w:sz w:val="24"/>
        </w:rPr>
        <w:t>PestleAnaliz Tablosu</w:t>
      </w:r>
    </w:p>
    <w:p w:rsidR="00CD0076" w:rsidRDefault="00CD0076" w:rsidP="006459B6">
      <w:pPr>
        <w:pStyle w:val="Balk2"/>
      </w:pPr>
      <w:bookmarkStart w:id="6" w:name="_Toc531097537"/>
      <w:bookmarkStart w:id="7" w:name="_Hlk174001273"/>
    </w:p>
    <w:p w:rsidR="00CD0076" w:rsidRDefault="00CD0076" w:rsidP="006459B6">
      <w:pPr>
        <w:pStyle w:val="Balk2"/>
      </w:pPr>
    </w:p>
    <w:p w:rsidR="006459B6" w:rsidRPr="00A47F2F" w:rsidRDefault="006459B6" w:rsidP="006459B6">
      <w:pPr>
        <w:pStyle w:val="Balk2"/>
      </w:pPr>
      <w:r w:rsidRPr="00A47F2F">
        <w:t>GZFT (Güçlü, Zayıf, Fırsat, Tehdit) Analizi</w:t>
      </w:r>
      <w:bookmarkEnd w:id="6"/>
      <w:r>
        <w:t xml:space="preserve"> *</w:t>
      </w:r>
    </w:p>
    <w:p w:rsidR="006459B6" w:rsidRDefault="006459B6" w:rsidP="006459B6">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459B6" w:rsidRDefault="006459B6" w:rsidP="006459B6">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6459B6" w:rsidRPr="00A47F2F" w:rsidRDefault="006459B6" w:rsidP="006459B6">
      <w:pPr>
        <w:pStyle w:val="Balk3"/>
      </w:pPr>
      <w:bookmarkStart w:id="8" w:name="_Toc416084889"/>
      <w:r>
        <w:t xml:space="preserve">İçsel Faktörler </w:t>
      </w:r>
      <w:r w:rsidRPr="00474795">
        <w:rPr>
          <w:highlight w:val="yellow"/>
        </w:rPr>
        <w:t>*</w:t>
      </w:r>
    </w:p>
    <w:p w:rsidR="006459B6" w:rsidRDefault="006459B6" w:rsidP="006459B6">
      <w:pPr>
        <w:spacing w:after="0"/>
        <w:ind w:firstLine="708"/>
        <w:jc w:val="both"/>
        <w:rPr>
          <w:b/>
          <w:szCs w:val="24"/>
        </w:rPr>
      </w:pPr>
    </w:p>
    <w:p w:rsidR="006459B6" w:rsidRPr="00284611" w:rsidRDefault="006459B6" w:rsidP="006459B6">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Öğrenciler</w:t>
            </w:r>
          </w:p>
        </w:tc>
        <w:tc>
          <w:tcPr>
            <w:tcW w:w="7371" w:type="dxa"/>
            <w:shd w:val="clear" w:color="auto" w:fill="auto"/>
          </w:tcPr>
          <w:p w:rsidR="006459B6" w:rsidRPr="0051224C" w:rsidRDefault="006459B6" w:rsidP="0023615F">
            <w:pPr>
              <w:spacing w:after="0" w:line="276" w:lineRule="auto"/>
            </w:pPr>
            <w:r w:rsidRPr="00403DB9">
              <w:t xml:space="preserve">Disiplin problemlerinin az olması </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Çalışanlar</w:t>
            </w:r>
          </w:p>
        </w:tc>
        <w:tc>
          <w:tcPr>
            <w:tcW w:w="7371" w:type="dxa"/>
            <w:shd w:val="clear" w:color="auto" w:fill="auto"/>
          </w:tcPr>
          <w:p w:rsidR="006459B6" w:rsidRPr="0051224C" w:rsidRDefault="006459B6" w:rsidP="0023615F">
            <w:pPr>
              <w:spacing w:after="0" w:line="276" w:lineRule="auto"/>
            </w:pPr>
            <w:r w:rsidRPr="00403DB9">
              <w:t xml:space="preserve">Kurum kültürüne sahip olması </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Veliler</w:t>
            </w:r>
          </w:p>
        </w:tc>
        <w:tc>
          <w:tcPr>
            <w:tcW w:w="7371" w:type="dxa"/>
            <w:shd w:val="clear" w:color="auto" w:fill="auto"/>
          </w:tcPr>
          <w:p w:rsidR="006459B6" w:rsidRPr="00D41148" w:rsidRDefault="006459B6" w:rsidP="0023615F">
            <w:pPr>
              <w:spacing w:after="0"/>
              <w:jc w:val="both"/>
              <w:rPr>
                <w:szCs w:val="24"/>
              </w:rPr>
            </w:pPr>
            <w:r>
              <w:rPr>
                <w:szCs w:val="24"/>
              </w:rPr>
              <w:t>-</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Bina ve Yerleşke</w:t>
            </w:r>
          </w:p>
        </w:tc>
        <w:tc>
          <w:tcPr>
            <w:tcW w:w="7371" w:type="dxa"/>
            <w:shd w:val="clear" w:color="auto" w:fill="auto"/>
          </w:tcPr>
          <w:p w:rsidR="006459B6" w:rsidRPr="00D41148" w:rsidRDefault="006459B6" w:rsidP="0023615F">
            <w:pPr>
              <w:spacing w:after="0"/>
              <w:jc w:val="both"/>
              <w:rPr>
                <w:szCs w:val="24"/>
              </w:rPr>
            </w:pPr>
            <w:r>
              <w:rPr>
                <w:szCs w:val="24"/>
              </w:rPr>
              <w:t>-</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Donanım</w:t>
            </w:r>
          </w:p>
        </w:tc>
        <w:tc>
          <w:tcPr>
            <w:tcW w:w="7371" w:type="dxa"/>
            <w:shd w:val="clear" w:color="auto" w:fill="auto"/>
          </w:tcPr>
          <w:p w:rsidR="006459B6" w:rsidRPr="00D41148" w:rsidRDefault="006459B6" w:rsidP="0023615F">
            <w:pPr>
              <w:spacing w:after="0"/>
              <w:jc w:val="both"/>
              <w:rPr>
                <w:szCs w:val="24"/>
              </w:rPr>
            </w:pP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Bütçe</w:t>
            </w:r>
          </w:p>
        </w:tc>
        <w:tc>
          <w:tcPr>
            <w:tcW w:w="7371" w:type="dxa"/>
            <w:shd w:val="clear" w:color="auto" w:fill="auto"/>
          </w:tcPr>
          <w:p w:rsidR="006459B6" w:rsidRPr="00D41148" w:rsidRDefault="006459B6" w:rsidP="0023615F">
            <w:pPr>
              <w:spacing w:after="0"/>
              <w:jc w:val="both"/>
              <w:rPr>
                <w:szCs w:val="24"/>
              </w:rPr>
            </w:pPr>
            <w:r>
              <w:rPr>
                <w:szCs w:val="24"/>
              </w:rPr>
              <w:t>-</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Yönetim Süreçleri</w:t>
            </w:r>
          </w:p>
        </w:tc>
        <w:tc>
          <w:tcPr>
            <w:tcW w:w="7371" w:type="dxa"/>
            <w:shd w:val="clear" w:color="auto" w:fill="auto"/>
          </w:tcPr>
          <w:p w:rsidR="006459B6" w:rsidRPr="00D41148" w:rsidRDefault="006459B6" w:rsidP="0023615F">
            <w:pPr>
              <w:spacing w:after="0"/>
              <w:jc w:val="both"/>
              <w:rPr>
                <w:szCs w:val="24"/>
              </w:rPr>
            </w:pPr>
            <w:r>
              <w:rPr>
                <w:szCs w:val="24"/>
              </w:rPr>
              <w:t>Okul yönetimi iletişimi esas alan bir yapıya sahiptir.</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İletişim Süreçleri</w:t>
            </w:r>
          </w:p>
        </w:tc>
        <w:tc>
          <w:tcPr>
            <w:tcW w:w="7371" w:type="dxa"/>
            <w:shd w:val="clear" w:color="auto" w:fill="auto"/>
          </w:tcPr>
          <w:p w:rsidR="006459B6" w:rsidRPr="00D41148" w:rsidRDefault="006459B6" w:rsidP="0023615F">
            <w:pPr>
              <w:spacing w:after="0"/>
              <w:jc w:val="both"/>
              <w:rPr>
                <w:szCs w:val="24"/>
              </w:rPr>
            </w:pPr>
            <w:r>
              <w:rPr>
                <w:szCs w:val="24"/>
              </w:rPr>
              <w:t>Okulumuz iletişim kanallarını herkese açık tutmaktadır.</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Pr>
                <w:szCs w:val="24"/>
              </w:rPr>
              <w:t>vb</w:t>
            </w:r>
          </w:p>
        </w:tc>
        <w:tc>
          <w:tcPr>
            <w:tcW w:w="7371" w:type="dxa"/>
            <w:shd w:val="clear" w:color="auto" w:fill="auto"/>
          </w:tcPr>
          <w:p w:rsidR="006459B6" w:rsidRPr="00D41148" w:rsidRDefault="006459B6" w:rsidP="0023615F">
            <w:pPr>
              <w:spacing w:after="0"/>
              <w:jc w:val="both"/>
              <w:rPr>
                <w:szCs w:val="24"/>
              </w:rPr>
            </w:pPr>
          </w:p>
        </w:tc>
      </w:tr>
    </w:tbl>
    <w:p w:rsidR="006459B6" w:rsidRDefault="006459B6" w:rsidP="006459B6">
      <w:pPr>
        <w:spacing w:after="0"/>
        <w:ind w:firstLine="708"/>
        <w:jc w:val="both"/>
        <w:rPr>
          <w:szCs w:val="24"/>
        </w:rPr>
      </w:pPr>
    </w:p>
    <w:p w:rsidR="006459B6" w:rsidRPr="00284611" w:rsidRDefault="006459B6" w:rsidP="006459B6">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Öğrenciler</w:t>
            </w:r>
          </w:p>
        </w:tc>
        <w:tc>
          <w:tcPr>
            <w:tcW w:w="7371" w:type="dxa"/>
            <w:shd w:val="clear" w:color="auto" w:fill="auto"/>
          </w:tcPr>
          <w:p w:rsidR="006459B6" w:rsidRPr="0051224C" w:rsidRDefault="006459B6" w:rsidP="0023615F">
            <w:pPr>
              <w:spacing w:after="0" w:line="276" w:lineRule="auto"/>
            </w:pPr>
            <w:r w:rsidRPr="00AC017D">
              <w:t>Okuma alışkanlığının az olması</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Çalışanlar</w:t>
            </w:r>
          </w:p>
        </w:tc>
        <w:tc>
          <w:tcPr>
            <w:tcW w:w="7371" w:type="dxa"/>
            <w:shd w:val="clear" w:color="auto" w:fill="auto"/>
          </w:tcPr>
          <w:p w:rsidR="006459B6" w:rsidRPr="00D41148" w:rsidRDefault="006459B6" w:rsidP="0023615F">
            <w:pPr>
              <w:spacing w:after="0"/>
              <w:jc w:val="both"/>
              <w:rPr>
                <w:szCs w:val="24"/>
              </w:rPr>
            </w:pPr>
            <w:r w:rsidRPr="00403DB9">
              <w:t>Okulumuzda rehber öğretmenin olma</w:t>
            </w:r>
            <w:r>
              <w:t>ma</w:t>
            </w:r>
            <w:r w:rsidRPr="00403DB9">
              <w:t>sı.</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Veliler</w:t>
            </w:r>
          </w:p>
        </w:tc>
        <w:tc>
          <w:tcPr>
            <w:tcW w:w="7371" w:type="dxa"/>
            <w:shd w:val="clear" w:color="auto" w:fill="auto"/>
          </w:tcPr>
          <w:p w:rsidR="006459B6" w:rsidRPr="00D41148" w:rsidRDefault="006459B6" w:rsidP="0023615F">
            <w:pPr>
              <w:spacing w:after="0"/>
              <w:jc w:val="both"/>
              <w:rPr>
                <w:szCs w:val="24"/>
              </w:rPr>
            </w:pPr>
            <w:r>
              <w:rPr>
                <w:szCs w:val="24"/>
              </w:rPr>
              <w:t>Velilerin okulla biraz ilgisizlikleri vardır</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Bina ve Yerleşke</w:t>
            </w:r>
          </w:p>
        </w:tc>
        <w:tc>
          <w:tcPr>
            <w:tcW w:w="7371" w:type="dxa"/>
            <w:shd w:val="clear" w:color="auto" w:fill="auto"/>
          </w:tcPr>
          <w:p w:rsidR="006459B6" w:rsidRPr="0051224C" w:rsidRDefault="006459B6" w:rsidP="0023615F">
            <w:pPr>
              <w:spacing w:after="0" w:line="276" w:lineRule="auto"/>
            </w:pPr>
            <w:r w:rsidRPr="00403DB9">
              <w:t xml:space="preserve">Şehir merkezine uzaklık nedeniyle sosyal faaliyetlere katılımın düşüklüğü </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Donanım</w:t>
            </w:r>
          </w:p>
        </w:tc>
        <w:tc>
          <w:tcPr>
            <w:tcW w:w="7371" w:type="dxa"/>
            <w:shd w:val="clear" w:color="auto" w:fill="auto"/>
          </w:tcPr>
          <w:p w:rsidR="006459B6" w:rsidRPr="0051224C" w:rsidRDefault="006459B6" w:rsidP="0023615F">
            <w:pPr>
              <w:spacing w:after="0" w:line="276" w:lineRule="auto"/>
            </w:pPr>
            <w:r w:rsidRPr="00827314">
              <w:t>Güvenlik kameralarının olma</w:t>
            </w:r>
            <w:r>
              <w:t>ma</w:t>
            </w:r>
            <w:r w:rsidRPr="00827314">
              <w:t>sı</w:t>
            </w:r>
            <w:r>
              <w:rPr>
                <w:szCs w:val="24"/>
              </w:rPr>
              <w:t>Teknolojik olarak yeterli donanıma sahip degildir.</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Bütçe</w:t>
            </w:r>
          </w:p>
        </w:tc>
        <w:tc>
          <w:tcPr>
            <w:tcW w:w="7371" w:type="dxa"/>
            <w:shd w:val="clear" w:color="auto" w:fill="auto"/>
          </w:tcPr>
          <w:p w:rsidR="006459B6" w:rsidRPr="00D41148" w:rsidRDefault="006459B6" w:rsidP="0023615F">
            <w:pPr>
              <w:spacing w:after="0"/>
              <w:jc w:val="both"/>
              <w:rPr>
                <w:szCs w:val="24"/>
              </w:rPr>
            </w:pPr>
            <w:r>
              <w:rPr>
                <w:szCs w:val="24"/>
              </w:rPr>
              <w:t>Okulumuzun  bir bütçesi bulunmamaktadır.</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lastRenderedPageBreak/>
              <w:t>Yönetim Süreçleri</w:t>
            </w:r>
          </w:p>
        </w:tc>
        <w:tc>
          <w:tcPr>
            <w:tcW w:w="7371" w:type="dxa"/>
            <w:shd w:val="clear" w:color="auto" w:fill="auto"/>
          </w:tcPr>
          <w:p w:rsidR="006459B6" w:rsidRPr="0051224C" w:rsidRDefault="006459B6" w:rsidP="0023615F">
            <w:pPr>
              <w:spacing w:after="0" w:line="276" w:lineRule="auto"/>
            </w:pPr>
            <w:r w:rsidRPr="00403DB9">
              <w:t xml:space="preserve">Veli- okul işbirliğinin istenilen düzeyde olmaması </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sidRPr="00D41148">
              <w:rPr>
                <w:szCs w:val="24"/>
              </w:rPr>
              <w:t>İletişim Süreçleri</w:t>
            </w:r>
          </w:p>
        </w:tc>
        <w:tc>
          <w:tcPr>
            <w:tcW w:w="7371" w:type="dxa"/>
            <w:shd w:val="clear" w:color="auto" w:fill="auto"/>
          </w:tcPr>
          <w:p w:rsidR="006459B6" w:rsidRPr="0051224C" w:rsidRDefault="006459B6" w:rsidP="0023615F">
            <w:pPr>
              <w:spacing w:after="0" w:line="276" w:lineRule="auto"/>
            </w:pPr>
            <w:r w:rsidRPr="00403DB9">
              <w:t xml:space="preserve">Mezunlar ile ilişkilerin yetersizliği </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Pr>
                <w:szCs w:val="24"/>
              </w:rPr>
              <w:t>vb</w:t>
            </w:r>
          </w:p>
        </w:tc>
        <w:tc>
          <w:tcPr>
            <w:tcW w:w="7371" w:type="dxa"/>
            <w:shd w:val="clear" w:color="auto" w:fill="auto"/>
          </w:tcPr>
          <w:p w:rsidR="006459B6" w:rsidRPr="00D41148" w:rsidRDefault="006459B6" w:rsidP="0023615F">
            <w:pPr>
              <w:spacing w:after="0"/>
              <w:jc w:val="both"/>
              <w:rPr>
                <w:szCs w:val="24"/>
              </w:rPr>
            </w:pPr>
          </w:p>
        </w:tc>
      </w:tr>
    </w:tbl>
    <w:p w:rsidR="006459B6" w:rsidRDefault="006459B6" w:rsidP="006459B6">
      <w:pPr>
        <w:spacing w:after="0"/>
        <w:ind w:firstLine="708"/>
        <w:jc w:val="both"/>
        <w:rPr>
          <w:szCs w:val="24"/>
        </w:rPr>
      </w:pPr>
    </w:p>
    <w:p w:rsidR="006459B6" w:rsidRPr="00EC5236" w:rsidRDefault="006459B6" w:rsidP="006459B6">
      <w:pPr>
        <w:pStyle w:val="Balk3"/>
      </w:pPr>
      <w:r>
        <w:t>Dışsal Faktörler</w:t>
      </w:r>
    </w:p>
    <w:p w:rsidR="006459B6" w:rsidRDefault="006459B6" w:rsidP="006459B6">
      <w:pPr>
        <w:spacing w:after="0"/>
        <w:ind w:firstLine="708"/>
        <w:jc w:val="both"/>
        <w:rPr>
          <w:szCs w:val="24"/>
        </w:rPr>
      </w:pPr>
    </w:p>
    <w:p w:rsidR="006459B6" w:rsidRPr="00284611" w:rsidRDefault="006459B6" w:rsidP="006459B6">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6459B6" w:rsidRPr="00D41148" w:rsidTr="0023615F">
        <w:tc>
          <w:tcPr>
            <w:tcW w:w="2518" w:type="dxa"/>
            <w:shd w:val="clear" w:color="auto" w:fill="auto"/>
          </w:tcPr>
          <w:p w:rsidR="006459B6" w:rsidRPr="00D41148" w:rsidRDefault="006459B6" w:rsidP="0023615F">
            <w:pPr>
              <w:spacing w:after="0"/>
              <w:jc w:val="both"/>
              <w:rPr>
                <w:szCs w:val="24"/>
              </w:rPr>
            </w:pPr>
            <w:r>
              <w:rPr>
                <w:szCs w:val="24"/>
              </w:rPr>
              <w:t>Politik</w:t>
            </w:r>
          </w:p>
        </w:tc>
        <w:tc>
          <w:tcPr>
            <w:tcW w:w="7371" w:type="dxa"/>
            <w:shd w:val="clear" w:color="auto" w:fill="auto"/>
          </w:tcPr>
          <w:p w:rsidR="006459B6" w:rsidRPr="0051224C" w:rsidRDefault="006459B6" w:rsidP="006459B6">
            <w:pPr>
              <w:pStyle w:val="AralkYok"/>
              <w:numPr>
                <w:ilvl w:val="0"/>
                <w:numId w:val="25"/>
              </w:numPr>
            </w:pPr>
            <w:r w:rsidRPr="00403DB9">
              <w:t xml:space="preserve">MEB’İN kalite ve misyon farklılaşması konusundaki yeni düzenlemeleri </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Pr>
                <w:szCs w:val="24"/>
              </w:rPr>
              <w:t>Ekonomik</w:t>
            </w:r>
          </w:p>
        </w:tc>
        <w:tc>
          <w:tcPr>
            <w:tcW w:w="7371" w:type="dxa"/>
            <w:shd w:val="clear" w:color="auto" w:fill="auto"/>
          </w:tcPr>
          <w:p w:rsidR="006459B6" w:rsidRPr="00513558" w:rsidRDefault="006459B6" w:rsidP="006459B6">
            <w:pPr>
              <w:pStyle w:val="AralkYok"/>
              <w:numPr>
                <w:ilvl w:val="0"/>
                <w:numId w:val="25"/>
              </w:numPr>
            </w:pPr>
            <w:r w:rsidRPr="00403DB9">
              <w:t>Okul ve çevresinin kalkınmasını sağlamaya yönelik projelerin teşvik edilip yaygınlaştırılması</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Pr>
                <w:szCs w:val="24"/>
              </w:rPr>
              <w:t>Sosyolojik</w:t>
            </w:r>
          </w:p>
        </w:tc>
        <w:tc>
          <w:tcPr>
            <w:tcW w:w="7371" w:type="dxa"/>
            <w:shd w:val="clear" w:color="auto" w:fill="auto"/>
          </w:tcPr>
          <w:p w:rsidR="006459B6" w:rsidRPr="00513558" w:rsidRDefault="006459B6" w:rsidP="0023615F">
            <w:pPr>
              <w:pStyle w:val="AralkYok"/>
              <w:ind w:left="502"/>
            </w:pPr>
            <w:r w:rsidRPr="00403DB9">
              <w:t>Proje ve bilimsel etkinliklerin çeşitliliğinin artması</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Pr>
                <w:szCs w:val="24"/>
              </w:rPr>
              <w:t>Teknolojik</w:t>
            </w:r>
          </w:p>
        </w:tc>
        <w:tc>
          <w:tcPr>
            <w:tcW w:w="7371" w:type="dxa"/>
            <w:shd w:val="clear" w:color="auto" w:fill="auto"/>
          </w:tcPr>
          <w:p w:rsidR="006459B6" w:rsidRPr="00513558" w:rsidRDefault="006459B6" w:rsidP="006459B6">
            <w:pPr>
              <w:pStyle w:val="AralkYok"/>
              <w:numPr>
                <w:ilvl w:val="0"/>
                <w:numId w:val="25"/>
              </w:numPr>
            </w:pPr>
            <w:r w:rsidRPr="00403DB9">
              <w:t xml:space="preserve">Girişimcilik konusunda farkındalığın artması </w:t>
            </w:r>
          </w:p>
        </w:tc>
      </w:tr>
      <w:tr w:rsidR="006459B6" w:rsidRPr="00D41148" w:rsidTr="0023615F">
        <w:tc>
          <w:tcPr>
            <w:tcW w:w="2518" w:type="dxa"/>
            <w:shd w:val="clear" w:color="auto" w:fill="auto"/>
          </w:tcPr>
          <w:p w:rsidR="006459B6" w:rsidRPr="00D41148" w:rsidRDefault="006459B6" w:rsidP="0023615F">
            <w:pPr>
              <w:spacing w:after="0"/>
              <w:jc w:val="both"/>
              <w:rPr>
                <w:szCs w:val="24"/>
              </w:rPr>
            </w:pPr>
            <w:r>
              <w:rPr>
                <w:szCs w:val="24"/>
              </w:rPr>
              <w:t>Mevzuat-Yasal</w:t>
            </w:r>
          </w:p>
        </w:tc>
        <w:tc>
          <w:tcPr>
            <w:tcW w:w="7371" w:type="dxa"/>
            <w:shd w:val="clear" w:color="auto" w:fill="auto"/>
          </w:tcPr>
          <w:p w:rsidR="006459B6" w:rsidRPr="00D41148" w:rsidRDefault="006459B6" w:rsidP="0023615F">
            <w:pPr>
              <w:spacing w:after="0"/>
              <w:jc w:val="both"/>
              <w:rPr>
                <w:szCs w:val="24"/>
              </w:rPr>
            </w:pPr>
          </w:p>
        </w:tc>
      </w:tr>
      <w:tr w:rsidR="006459B6" w:rsidRPr="00D41148" w:rsidTr="0023615F">
        <w:tc>
          <w:tcPr>
            <w:tcW w:w="2518" w:type="dxa"/>
            <w:shd w:val="clear" w:color="auto" w:fill="auto"/>
          </w:tcPr>
          <w:p w:rsidR="006459B6" w:rsidRPr="00D41148" w:rsidRDefault="006459B6" w:rsidP="0023615F">
            <w:pPr>
              <w:spacing w:after="0"/>
              <w:jc w:val="both"/>
              <w:rPr>
                <w:szCs w:val="24"/>
              </w:rPr>
            </w:pPr>
            <w:r>
              <w:rPr>
                <w:szCs w:val="24"/>
              </w:rPr>
              <w:t>Ekolojik</w:t>
            </w:r>
          </w:p>
        </w:tc>
        <w:tc>
          <w:tcPr>
            <w:tcW w:w="7371" w:type="dxa"/>
            <w:shd w:val="clear" w:color="auto" w:fill="auto"/>
          </w:tcPr>
          <w:p w:rsidR="006459B6" w:rsidRPr="00D41148" w:rsidRDefault="006459B6" w:rsidP="0023615F">
            <w:pPr>
              <w:spacing w:after="0"/>
              <w:jc w:val="both"/>
              <w:rPr>
                <w:szCs w:val="24"/>
              </w:rPr>
            </w:pPr>
          </w:p>
        </w:tc>
      </w:tr>
    </w:tbl>
    <w:p w:rsidR="006459B6" w:rsidRDefault="006459B6" w:rsidP="006459B6">
      <w:pPr>
        <w:spacing w:after="0"/>
        <w:ind w:firstLine="708"/>
        <w:jc w:val="both"/>
        <w:rPr>
          <w:szCs w:val="24"/>
        </w:rPr>
      </w:pPr>
    </w:p>
    <w:p w:rsidR="006459B6" w:rsidRDefault="006459B6" w:rsidP="006459B6">
      <w:pPr>
        <w:spacing w:after="0"/>
        <w:ind w:firstLine="708"/>
        <w:jc w:val="both"/>
        <w:rPr>
          <w:szCs w:val="24"/>
        </w:rPr>
      </w:pPr>
    </w:p>
    <w:p w:rsidR="006459B6" w:rsidRPr="00284611" w:rsidRDefault="006459B6" w:rsidP="006459B6">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6459B6" w:rsidRPr="00D41148" w:rsidTr="0023615F">
        <w:tc>
          <w:tcPr>
            <w:tcW w:w="2518" w:type="dxa"/>
          </w:tcPr>
          <w:p w:rsidR="006459B6" w:rsidRPr="00D41148" w:rsidRDefault="006459B6" w:rsidP="0023615F">
            <w:pPr>
              <w:spacing w:after="0"/>
              <w:jc w:val="both"/>
              <w:rPr>
                <w:szCs w:val="24"/>
              </w:rPr>
            </w:pPr>
            <w:r>
              <w:rPr>
                <w:szCs w:val="24"/>
              </w:rPr>
              <w:t>Politik</w:t>
            </w:r>
          </w:p>
        </w:tc>
        <w:tc>
          <w:tcPr>
            <w:tcW w:w="7371" w:type="dxa"/>
            <w:shd w:val="clear" w:color="auto" w:fill="auto"/>
          </w:tcPr>
          <w:p w:rsidR="006459B6" w:rsidRPr="00513558" w:rsidRDefault="006459B6" w:rsidP="006459B6">
            <w:pPr>
              <w:pStyle w:val="AralkYok"/>
              <w:numPr>
                <w:ilvl w:val="0"/>
                <w:numId w:val="26"/>
              </w:numPr>
            </w:pPr>
            <w:r w:rsidRPr="00403DB9">
              <w:t xml:space="preserve">Eğitim politikalarında yaşanan değişimlerin eğitim kalitesini olumsuz etkilemesi </w:t>
            </w:r>
          </w:p>
        </w:tc>
      </w:tr>
      <w:tr w:rsidR="006459B6" w:rsidRPr="00D41148" w:rsidTr="0023615F">
        <w:tc>
          <w:tcPr>
            <w:tcW w:w="2518" w:type="dxa"/>
          </w:tcPr>
          <w:p w:rsidR="006459B6" w:rsidRPr="00D41148" w:rsidRDefault="006459B6" w:rsidP="0023615F">
            <w:pPr>
              <w:spacing w:after="0"/>
              <w:jc w:val="both"/>
              <w:rPr>
                <w:szCs w:val="24"/>
              </w:rPr>
            </w:pPr>
            <w:r>
              <w:rPr>
                <w:szCs w:val="24"/>
              </w:rPr>
              <w:t>Ekonomik</w:t>
            </w:r>
          </w:p>
        </w:tc>
        <w:tc>
          <w:tcPr>
            <w:tcW w:w="7371" w:type="dxa"/>
            <w:shd w:val="clear" w:color="auto" w:fill="auto"/>
          </w:tcPr>
          <w:p w:rsidR="006459B6" w:rsidRPr="00513558" w:rsidRDefault="006459B6" w:rsidP="006459B6">
            <w:pPr>
              <w:pStyle w:val="AralkYok"/>
              <w:numPr>
                <w:ilvl w:val="0"/>
                <w:numId w:val="26"/>
              </w:numPr>
              <w:rPr>
                <w:rFonts w:ascii="Tahoma" w:eastAsia="Arial Unicode MS" w:hAnsi="Tahoma" w:cs="Tahoma"/>
              </w:rPr>
            </w:pPr>
            <w:r w:rsidRPr="00403DB9">
              <w:t xml:space="preserve">İki okulun bir arada olması </w:t>
            </w:r>
          </w:p>
        </w:tc>
      </w:tr>
      <w:tr w:rsidR="006459B6" w:rsidRPr="00D41148" w:rsidTr="0023615F">
        <w:tc>
          <w:tcPr>
            <w:tcW w:w="2518" w:type="dxa"/>
          </w:tcPr>
          <w:p w:rsidR="006459B6" w:rsidRPr="00D41148" w:rsidRDefault="006459B6" w:rsidP="0023615F">
            <w:pPr>
              <w:spacing w:after="0"/>
              <w:jc w:val="both"/>
              <w:rPr>
                <w:szCs w:val="24"/>
              </w:rPr>
            </w:pPr>
            <w:r>
              <w:rPr>
                <w:szCs w:val="24"/>
              </w:rPr>
              <w:t>Sosyolojik</w:t>
            </w:r>
          </w:p>
        </w:tc>
        <w:tc>
          <w:tcPr>
            <w:tcW w:w="7371" w:type="dxa"/>
            <w:shd w:val="clear" w:color="auto" w:fill="auto"/>
          </w:tcPr>
          <w:p w:rsidR="006459B6" w:rsidRPr="00513558" w:rsidRDefault="006459B6" w:rsidP="006459B6">
            <w:pPr>
              <w:pStyle w:val="AralkYok"/>
              <w:numPr>
                <w:ilvl w:val="0"/>
                <w:numId w:val="26"/>
              </w:numPr>
            </w:pPr>
            <w:r w:rsidRPr="00A2063B">
              <w:t>Medyanın eğitici görevini yerine getirmemesi</w:t>
            </w:r>
          </w:p>
        </w:tc>
      </w:tr>
      <w:tr w:rsidR="006459B6" w:rsidRPr="00D41148" w:rsidTr="0023615F">
        <w:tc>
          <w:tcPr>
            <w:tcW w:w="2518" w:type="dxa"/>
          </w:tcPr>
          <w:p w:rsidR="006459B6" w:rsidRPr="00D41148" w:rsidRDefault="006459B6" w:rsidP="0023615F">
            <w:pPr>
              <w:spacing w:after="0"/>
              <w:jc w:val="both"/>
              <w:rPr>
                <w:szCs w:val="24"/>
              </w:rPr>
            </w:pPr>
            <w:r>
              <w:rPr>
                <w:szCs w:val="24"/>
              </w:rPr>
              <w:t>Teknolojik</w:t>
            </w:r>
          </w:p>
        </w:tc>
        <w:tc>
          <w:tcPr>
            <w:tcW w:w="7371" w:type="dxa"/>
            <w:shd w:val="clear" w:color="auto" w:fill="auto"/>
          </w:tcPr>
          <w:p w:rsidR="006459B6" w:rsidRPr="00513558" w:rsidRDefault="006459B6" w:rsidP="006459B6">
            <w:pPr>
              <w:pStyle w:val="AralkYok"/>
              <w:numPr>
                <w:ilvl w:val="0"/>
                <w:numId w:val="26"/>
              </w:numPr>
            </w:pPr>
            <w:r>
              <w:rPr>
                <w:sz w:val="24"/>
                <w:szCs w:val="24"/>
              </w:rPr>
              <w:t>Çalışan</w:t>
            </w:r>
            <w:r>
              <w:rPr>
                <w:sz w:val="24"/>
                <w:szCs w:val="24"/>
              </w:rPr>
              <w:tab/>
              <w:t xml:space="preserve">ve  öğrencilerin teknoloji </w:t>
            </w:r>
            <w:r w:rsidRPr="001D35F5">
              <w:rPr>
                <w:sz w:val="24"/>
                <w:szCs w:val="24"/>
              </w:rPr>
              <w:t>kullanım kapasiteleri</w:t>
            </w:r>
          </w:p>
        </w:tc>
      </w:tr>
      <w:tr w:rsidR="006459B6" w:rsidRPr="00D41148" w:rsidTr="0023615F">
        <w:tc>
          <w:tcPr>
            <w:tcW w:w="2518" w:type="dxa"/>
          </w:tcPr>
          <w:p w:rsidR="006459B6" w:rsidRPr="00D41148" w:rsidRDefault="006459B6" w:rsidP="0023615F">
            <w:pPr>
              <w:spacing w:after="0"/>
              <w:jc w:val="both"/>
              <w:rPr>
                <w:szCs w:val="24"/>
              </w:rPr>
            </w:pPr>
            <w:r>
              <w:rPr>
                <w:szCs w:val="24"/>
              </w:rPr>
              <w:t>Mevzuat-Yasal</w:t>
            </w:r>
          </w:p>
        </w:tc>
        <w:tc>
          <w:tcPr>
            <w:tcW w:w="7371" w:type="dxa"/>
            <w:shd w:val="clear" w:color="auto" w:fill="auto"/>
          </w:tcPr>
          <w:p w:rsidR="006459B6" w:rsidRPr="00513558" w:rsidRDefault="006459B6" w:rsidP="006459B6">
            <w:pPr>
              <w:pStyle w:val="AralkYok"/>
              <w:numPr>
                <w:ilvl w:val="0"/>
                <w:numId w:val="26"/>
              </w:numPr>
            </w:pPr>
            <w:r w:rsidRPr="00403DB9">
              <w:rPr>
                <w:rFonts w:eastAsia="Arial Unicode MS"/>
              </w:rPr>
              <w:t xml:space="preserve">Eğitim öğretim çalışmalarının desteklenmesi konusunda </w:t>
            </w:r>
            <w:r>
              <w:rPr>
                <w:rFonts w:eastAsia="Arial Unicode MS"/>
              </w:rPr>
              <w:t>m</w:t>
            </w:r>
            <w:r w:rsidRPr="00403DB9">
              <w:t>ali mevzuatın getirdiği kısıtlar</w:t>
            </w:r>
          </w:p>
        </w:tc>
      </w:tr>
      <w:tr w:rsidR="006459B6" w:rsidRPr="00D41148" w:rsidTr="0023615F">
        <w:tc>
          <w:tcPr>
            <w:tcW w:w="2518" w:type="dxa"/>
          </w:tcPr>
          <w:p w:rsidR="006459B6" w:rsidRPr="00D41148" w:rsidRDefault="006459B6" w:rsidP="0023615F">
            <w:pPr>
              <w:spacing w:after="0"/>
              <w:jc w:val="both"/>
              <w:rPr>
                <w:szCs w:val="24"/>
              </w:rPr>
            </w:pPr>
            <w:r>
              <w:rPr>
                <w:szCs w:val="24"/>
              </w:rPr>
              <w:t>Ekolojik</w:t>
            </w:r>
          </w:p>
        </w:tc>
        <w:tc>
          <w:tcPr>
            <w:tcW w:w="7371" w:type="dxa"/>
            <w:shd w:val="clear" w:color="auto" w:fill="auto"/>
          </w:tcPr>
          <w:p w:rsidR="006459B6" w:rsidRPr="00EC5236" w:rsidRDefault="006459B6" w:rsidP="006459B6">
            <w:pPr>
              <w:numPr>
                <w:ilvl w:val="0"/>
                <w:numId w:val="27"/>
              </w:numPr>
              <w:spacing w:after="0" w:line="240" w:lineRule="auto"/>
              <w:rPr>
                <w:szCs w:val="24"/>
              </w:rPr>
            </w:pPr>
            <w:r w:rsidRPr="001550B3">
              <w:rPr>
                <w:szCs w:val="24"/>
              </w:rPr>
              <w:t>Okulun bulund</w:t>
            </w:r>
            <w:r>
              <w:rPr>
                <w:szCs w:val="24"/>
              </w:rPr>
              <w:t>uğu çevrenin genel gelir durumu</w:t>
            </w:r>
          </w:p>
        </w:tc>
      </w:tr>
    </w:tbl>
    <w:p w:rsidR="006459B6" w:rsidRDefault="006459B6" w:rsidP="006459B6">
      <w:bookmarkStart w:id="9" w:name="_Toc416085141"/>
      <w:bookmarkStart w:id="10" w:name="_Toc529519454"/>
      <w:bookmarkEnd w:id="8"/>
    </w:p>
    <w:p w:rsidR="006459B6" w:rsidRPr="00A47F2F" w:rsidRDefault="006459B6" w:rsidP="006459B6">
      <w:pPr>
        <w:pStyle w:val="Balk2"/>
      </w:pPr>
      <w:bookmarkStart w:id="11" w:name="_Toc531097538"/>
      <w:r w:rsidRPr="00A47F2F">
        <w:t>Gelişim ve Sorun Alanları</w:t>
      </w:r>
      <w:bookmarkEnd w:id="9"/>
      <w:bookmarkEnd w:id="10"/>
      <w:bookmarkEnd w:id="11"/>
    </w:p>
    <w:p w:rsidR="006459B6" w:rsidRDefault="006459B6" w:rsidP="006459B6">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6459B6" w:rsidRDefault="006459B6" w:rsidP="006459B6">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w:t>
      </w:r>
      <w:r>
        <w:rPr>
          <w:szCs w:val="24"/>
        </w:rPr>
        <w:lastRenderedPageBreak/>
        <w:t>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6459B6" w:rsidRDefault="006459B6" w:rsidP="006459B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6459B6" w:rsidRPr="00D41148" w:rsidTr="0023615F">
        <w:tc>
          <w:tcPr>
            <w:tcW w:w="4252" w:type="dxa"/>
            <w:shd w:val="clear" w:color="auto" w:fill="auto"/>
          </w:tcPr>
          <w:p w:rsidR="006459B6" w:rsidRPr="000140D3" w:rsidRDefault="006459B6" w:rsidP="0023615F">
            <w:pPr>
              <w:spacing w:after="0"/>
              <w:jc w:val="both"/>
              <w:rPr>
                <w:b/>
                <w:sz w:val="32"/>
                <w:szCs w:val="24"/>
              </w:rPr>
            </w:pPr>
            <w:r w:rsidRPr="000140D3">
              <w:rPr>
                <w:b/>
                <w:sz w:val="32"/>
                <w:szCs w:val="24"/>
              </w:rPr>
              <w:t>Eğitime Erişim</w:t>
            </w:r>
          </w:p>
        </w:tc>
        <w:tc>
          <w:tcPr>
            <w:tcW w:w="3402" w:type="dxa"/>
            <w:shd w:val="clear" w:color="auto" w:fill="auto"/>
          </w:tcPr>
          <w:p w:rsidR="006459B6" w:rsidRPr="000140D3" w:rsidRDefault="006459B6" w:rsidP="0023615F">
            <w:pPr>
              <w:spacing w:after="0"/>
              <w:jc w:val="both"/>
              <w:rPr>
                <w:b/>
                <w:sz w:val="32"/>
                <w:szCs w:val="24"/>
              </w:rPr>
            </w:pPr>
            <w:r w:rsidRPr="000140D3">
              <w:rPr>
                <w:b/>
                <w:sz w:val="32"/>
                <w:szCs w:val="24"/>
              </w:rPr>
              <w:t>Eğitimde Kalite</w:t>
            </w:r>
          </w:p>
        </w:tc>
        <w:tc>
          <w:tcPr>
            <w:tcW w:w="4111" w:type="dxa"/>
            <w:shd w:val="clear" w:color="auto" w:fill="auto"/>
          </w:tcPr>
          <w:p w:rsidR="006459B6" w:rsidRPr="000140D3" w:rsidRDefault="006459B6" w:rsidP="0023615F">
            <w:pPr>
              <w:spacing w:after="0"/>
              <w:jc w:val="both"/>
              <w:rPr>
                <w:b/>
                <w:sz w:val="32"/>
                <w:szCs w:val="24"/>
              </w:rPr>
            </w:pPr>
            <w:r w:rsidRPr="000140D3">
              <w:rPr>
                <w:b/>
                <w:sz w:val="32"/>
                <w:szCs w:val="24"/>
              </w:rPr>
              <w:t>Kurumsal Kapasite</w:t>
            </w:r>
          </w:p>
        </w:tc>
      </w:tr>
      <w:tr w:rsidR="006459B6" w:rsidRPr="00D41148" w:rsidTr="0023615F">
        <w:tc>
          <w:tcPr>
            <w:tcW w:w="4252" w:type="dxa"/>
            <w:shd w:val="clear" w:color="auto" w:fill="auto"/>
          </w:tcPr>
          <w:p w:rsidR="006459B6" w:rsidRPr="000140D3" w:rsidRDefault="006459B6" w:rsidP="0023615F">
            <w:pPr>
              <w:spacing w:after="0"/>
              <w:jc w:val="both"/>
              <w:rPr>
                <w:sz w:val="32"/>
                <w:szCs w:val="24"/>
              </w:rPr>
            </w:pPr>
            <w:r w:rsidRPr="000140D3">
              <w:rPr>
                <w:sz w:val="32"/>
                <w:szCs w:val="24"/>
              </w:rPr>
              <w:t>Okullaşma Oranı</w:t>
            </w:r>
          </w:p>
        </w:tc>
        <w:tc>
          <w:tcPr>
            <w:tcW w:w="3402" w:type="dxa"/>
            <w:shd w:val="clear" w:color="auto" w:fill="auto"/>
          </w:tcPr>
          <w:p w:rsidR="006459B6" w:rsidRPr="000140D3" w:rsidRDefault="006459B6" w:rsidP="0023615F">
            <w:pPr>
              <w:spacing w:after="0"/>
              <w:jc w:val="both"/>
              <w:rPr>
                <w:sz w:val="32"/>
                <w:szCs w:val="24"/>
              </w:rPr>
            </w:pPr>
            <w:r w:rsidRPr="000140D3">
              <w:rPr>
                <w:sz w:val="32"/>
                <w:szCs w:val="24"/>
              </w:rPr>
              <w:t>Akademik Başarı</w:t>
            </w:r>
          </w:p>
        </w:tc>
        <w:tc>
          <w:tcPr>
            <w:tcW w:w="4111" w:type="dxa"/>
            <w:shd w:val="clear" w:color="auto" w:fill="auto"/>
          </w:tcPr>
          <w:p w:rsidR="006459B6" w:rsidRPr="000140D3" w:rsidRDefault="006459B6" w:rsidP="0023615F">
            <w:pPr>
              <w:spacing w:after="0"/>
              <w:jc w:val="both"/>
              <w:rPr>
                <w:sz w:val="32"/>
                <w:szCs w:val="24"/>
              </w:rPr>
            </w:pPr>
            <w:r w:rsidRPr="000140D3">
              <w:rPr>
                <w:sz w:val="32"/>
                <w:szCs w:val="24"/>
              </w:rPr>
              <w:t>Kurumsal İletişim</w:t>
            </w:r>
          </w:p>
        </w:tc>
      </w:tr>
      <w:tr w:rsidR="006459B6" w:rsidRPr="00D41148" w:rsidTr="0023615F">
        <w:tc>
          <w:tcPr>
            <w:tcW w:w="4252" w:type="dxa"/>
            <w:shd w:val="clear" w:color="auto" w:fill="auto"/>
          </w:tcPr>
          <w:p w:rsidR="006459B6" w:rsidRPr="000140D3" w:rsidRDefault="006459B6" w:rsidP="0023615F">
            <w:pPr>
              <w:spacing w:after="0"/>
              <w:jc w:val="both"/>
              <w:rPr>
                <w:sz w:val="32"/>
                <w:szCs w:val="24"/>
              </w:rPr>
            </w:pPr>
            <w:r w:rsidRPr="000140D3">
              <w:rPr>
                <w:sz w:val="32"/>
                <w:szCs w:val="24"/>
              </w:rPr>
              <w:t>Okula Devam/ Devamsızlık</w:t>
            </w:r>
          </w:p>
        </w:tc>
        <w:tc>
          <w:tcPr>
            <w:tcW w:w="3402" w:type="dxa"/>
            <w:shd w:val="clear" w:color="auto" w:fill="auto"/>
          </w:tcPr>
          <w:p w:rsidR="006459B6" w:rsidRPr="000140D3" w:rsidRDefault="006459B6" w:rsidP="0023615F">
            <w:pPr>
              <w:spacing w:after="0"/>
              <w:jc w:val="both"/>
              <w:rPr>
                <w:sz w:val="32"/>
                <w:szCs w:val="24"/>
              </w:rPr>
            </w:pPr>
            <w:r w:rsidRPr="000140D3">
              <w:rPr>
                <w:sz w:val="32"/>
                <w:szCs w:val="24"/>
              </w:rPr>
              <w:t>Sosyal, Kültürel ve Fiziksel Gelişim</w:t>
            </w:r>
          </w:p>
        </w:tc>
        <w:tc>
          <w:tcPr>
            <w:tcW w:w="4111" w:type="dxa"/>
            <w:shd w:val="clear" w:color="auto" w:fill="auto"/>
          </w:tcPr>
          <w:p w:rsidR="006459B6" w:rsidRPr="000140D3" w:rsidRDefault="006459B6" w:rsidP="0023615F">
            <w:pPr>
              <w:spacing w:after="0"/>
              <w:jc w:val="both"/>
              <w:rPr>
                <w:sz w:val="32"/>
                <w:szCs w:val="24"/>
              </w:rPr>
            </w:pPr>
            <w:r w:rsidRPr="000140D3">
              <w:rPr>
                <w:sz w:val="32"/>
                <w:szCs w:val="24"/>
              </w:rPr>
              <w:t>Kurumsal Yönetim</w:t>
            </w:r>
          </w:p>
        </w:tc>
      </w:tr>
      <w:tr w:rsidR="006459B6" w:rsidRPr="00D41148" w:rsidTr="0023615F">
        <w:tc>
          <w:tcPr>
            <w:tcW w:w="4252" w:type="dxa"/>
            <w:shd w:val="clear" w:color="auto" w:fill="auto"/>
          </w:tcPr>
          <w:p w:rsidR="006459B6" w:rsidRPr="000140D3" w:rsidRDefault="006459B6" w:rsidP="0023615F">
            <w:pPr>
              <w:spacing w:after="0"/>
              <w:jc w:val="both"/>
              <w:rPr>
                <w:sz w:val="32"/>
                <w:szCs w:val="24"/>
              </w:rPr>
            </w:pPr>
            <w:r w:rsidRPr="000140D3">
              <w:rPr>
                <w:sz w:val="32"/>
                <w:szCs w:val="24"/>
              </w:rPr>
              <w:t>Okula Uyum, Oryantasyon</w:t>
            </w:r>
          </w:p>
        </w:tc>
        <w:tc>
          <w:tcPr>
            <w:tcW w:w="3402" w:type="dxa"/>
            <w:shd w:val="clear" w:color="auto" w:fill="auto"/>
          </w:tcPr>
          <w:p w:rsidR="006459B6" w:rsidRPr="000140D3" w:rsidRDefault="006459B6" w:rsidP="0023615F">
            <w:pPr>
              <w:spacing w:after="0"/>
              <w:jc w:val="both"/>
              <w:rPr>
                <w:sz w:val="32"/>
                <w:szCs w:val="24"/>
              </w:rPr>
            </w:pPr>
            <w:r w:rsidRPr="000140D3">
              <w:rPr>
                <w:sz w:val="32"/>
                <w:szCs w:val="24"/>
              </w:rPr>
              <w:t>Sınıf Tekrarı</w:t>
            </w:r>
          </w:p>
        </w:tc>
        <w:tc>
          <w:tcPr>
            <w:tcW w:w="4111" w:type="dxa"/>
            <w:shd w:val="clear" w:color="auto" w:fill="auto"/>
          </w:tcPr>
          <w:p w:rsidR="006459B6" w:rsidRPr="000140D3" w:rsidRDefault="006459B6" w:rsidP="0023615F">
            <w:pPr>
              <w:spacing w:after="0"/>
              <w:jc w:val="both"/>
              <w:rPr>
                <w:sz w:val="32"/>
                <w:szCs w:val="24"/>
              </w:rPr>
            </w:pPr>
            <w:r w:rsidRPr="000140D3">
              <w:rPr>
                <w:sz w:val="32"/>
                <w:szCs w:val="24"/>
              </w:rPr>
              <w:t>Bina ve Yerleşke</w:t>
            </w:r>
          </w:p>
        </w:tc>
      </w:tr>
      <w:tr w:rsidR="006459B6" w:rsidRPr="00D41148" w:rsidTr="0023615F">
        <w:tc>
          <w:tcPr>
            <w:tcW w:w="4252" w:type="dxa"/>
            <w:shd w:val="clear" w:color="auto" w:fill="auto"/>
          </w:tcPr>
          <w:p w:rsidR="006459B6" w:rsidRPr="000140D3" w:rsidRDefault="006459B6" w:rsidP="0023615F">
            <w:pPr>
              <w:spacing w:after="0"/>
              <w:jc w:val="both"/>
              <w:rPr>
                <w:sz w:val="32"/>
                <w:szCs w:val="24"/>
              </w:rPr>
            </w:pPr>
            <w:r w:rsidRPr="000140D3">
              <w:rPr>
                <w:sz w:val="32"/>
                <w:szCs w:val="24"/>
              </w:rPr>
              <w:t>Özel Eğitime İhtiyaç Duyan Bireyler</w:t>
            </w:r>
          </w:p>
        </w:tc>
        <w:tc>
          <w:tcPr>
            <w:tcW w:w="3402" w:type="dxa"/>
            <w:shd w:val="clear" w:color="auto" w:fill="auto"/>
          </w:tcPr>
          <w:p w:rsidR="006459B6" w:rsidRPr="000140D3" w:rsidRDefault="006459B6" w:rsidP="0023615F">
            <w:pPr>
              <w:spacing w:after="0"/>
              <w:jc w:val="both"/>
              <w:rPr>
                <w:sz w:val="32"/>
                <w:szCs w:val="24"/>
              </w:rPr>
            </w:pPr>
            <w:r w:rsidRPr="000140D3">
              <w:rPr>
                <w:sz w:val="32"/>
                <w:szCs w:val="24"/>
              </w:rPr>
              <w:t>İstihdam Edilebilirlik ve Yönlendirme</w:t>
            </w:r>
          </w:p>
        </w:tc>
        <w:tc>
          <w:tcPr>
            <w:tcW w:w="4111" w:type="dxa"/>
            <w:shd w:val="clear" w:color="auto" w:fill="auto"/>
          </w:tcPr>
          <w:p w:rsidR="006459B6" w:rsidRPr="000140D3" w:rsidRDefault="006459B6" w:rsidP="0023615F">
            <w:pPr>
              <w:spacing w:after="0"/>
              <w:jc w:val="both"/>
              <w:rPr>
                <w:sz w:val="32"/>
                <w:szCs w:val="24"/>
              </w:rPr>
            </w:pPr>
            <w:r w:rsidRPr="000140D3">
              <w:rPr>
                <w:sz w:val="32"/>
                <w:szCs w:val="24"/>
              </w:rPr>
              <w:t>Donanım</w:t>
            </w:r>
          </w:p>
        </w:tc>
      </w:tr>
      <w:tr w:rsidR="006459B6" w:rsidRPr="00D41148" w:rsidTr="0023615F">
        <w:tc>
          <w:tcPr>
            <w:tcW w:w="4252" w:type="dxa"/>
            <w:shd w:val="clear" w:color="auto" w:fill="auto"/>
          </w:tcPr>
          <w:p w:rsidR="006459B6" w:rsidRPr="000140D3" w:rsidRDefault="006459B6" w:rsidP="0023615F">
            <w:pPr>
              <w:spacing w:after="0"/>
              <w:jc w:val="both"/>
              <w:rPr>
                <w:sz w:val="32"/>
                <w:szCs w:val="24"/>
              </w:rPr>
            </w:pPr>
            <w:r w:rsidRPr="000140D3">
              <w:rPr>
                <w:sz w:val="32"/>
                <w:szCs w:val="24"/>
              </w:rPr>
              <w:t>Yabancı Öğrenciler</w:t>
            </w:r>
          </w:p>
        </w:tc>
        <w:tc>
          <w:tcPr>
            <w:tcW w:w="3402" w:type="dxa"/>
            <w:shd w:val="clear" w:color="auto" w:fill="auto"/>
          </w:tcPr>
          <w:p w:rsidR="006459B6" w:rsidRPr="000140D3" w:rsidRDefault="006459B6" w:rsidP="0023615F">
            <w:pPr>
              <w:spacing w:after="0"/>
              <w:jc w:val="both"/>
              <w:rPr>
                <w:sz w:val="32"/>
                <w:szCs w:val="24"/>
              </w:rPr>
            </w:pPr>
            <w:r w:rsidRPr="000140D3">
              <w:rPr>
                <w:sz w:val="32"/>
                <w:szCs w:val="24"/>
              </w:rPr>
              <w:t>Öğretim Yöntemleri</w:t>
            </w:r>
          </w:p>
        </w:tc>
        <w:tc>
          <w:tcPr>
            <w:tcW w:w="4111" w:type="dxa"/>
            <w:shd w:val="clear" w:color="auto" w:fill="auto"/>
          </w:tcPr>
          <w:p w:rsidR="006459B6" w:rsidRPr="000140D3" w:rsidRDefault="006459B6" w:rsidP="0023615F">
            <w:pPr>
              <w:spacing w:after="0"/>
              <w:jc w:val="both"/>
              <w:rPr>
                <w:sz w:val="32"/>
                <w:szCs w:val="24"/>
              </w:rPr>
            </w:pPr>
            <w:r w:rsidRPr="000140D3">
              <w:rPr>
                <w:sz w:val="32"/>
                <w:szCs w:val="24"/>
              </w:rPr>
              <w:t>Temizlik, Hijyen</w:t>
            </w:r>
          </w:p>
        </w:tc>
      </w:tr>
      <w:tr w:rsidR="006459B6" w:rsidRPr="00D41148" w:rsidTr="0023615F">
        <w:tc>
          <w:tcPr>
            <w:tcW w:w="4252" w:type="dxa"/>
            <w:shd w:val="clear" w:color="auto" w:fill="auto"/>
          </w:tcPr>
          <w:p w:rsidR="006459B6" w:rsidRPr="000140D3" w:rsidRDefault="006459B6" w:rsidP="0023615F">
            <w:pPr>
              <w:spacing w:after="0"/>
              <w:jc w:val="both"/>
              <w:rPr>
                <w:sz w:val="32"/>
                <w:szCs w:val="24"/>
              </w:rPr>
            </w:pPr>
            <w:r w:rsidRPr="000140D3">
              <w:rPr>
                <w:sz w:val="32"/>
                <w:szCs w:val="24"/>
              </w:rPr>
              <w:t>Hayatboyu Öğrenme</w:t>
            </w:r>
          </w:p>
        </w:tc>
        <w:tc>
          <w:tcPr>
            <w:tcW w:w="3402" w:type="dxa"/>
            <w:shd w:val="clear" w:color="auto" w:fill="auto"/>
          </w:tcPr>
          <w:p w:rsidR="006459B6" w:rsidRPr="000140D3" w:rsidRDefault="006459B6" w:rsidP="0023615F">
            <w:pPr>
              <w:spacing w:after="0"/>
              <w:jc w:val="both"/>
              <w:rPr>
                <w:sz w:val="32"/>
                <w:szCs w:val="24"/>
              </w:rPr>
            </w:pPr>
            <w:r w:rsidRPr="000140D3">
              <w:rPr>
                <w:sz w:val="32"/>
                <w:szCs w:val="24"/>
              </w:rPr>
              <w:t>Ders araç gereçleri</w:t>
            </w:r>
          </w:p>
        </w:tc>
        <w:tc>
          <w:tcPr>
            <w:tcW w:w="4111" w:type="dxa"/>
            <w:shd w:val="clear" w:color="auto" w:fill="auto"/>
          </w:tcPr>
          <w:p w:rsidR="006459B6" w:rsidRPr="000140D3" w:rsidRDefault="006459B6" w:rsidP="0023615F">
            <w:pPr>
              <w:spacing w:after="0"/>
              <w:jc w:val="both"/>
              <w:rPr>
                <w:sz w:val="32"/>
                <w:szCs w:val="24"/>
              </w:rPr>
            </w:pPr>
            <w:r w:rsidRPr="000140D3">
              <w:rPr>
                <w:sz w:val="32"/>
                <w:szCs w:val="24"/>
              </w:rPr>
              <w:t>İş Güvenliği, Okul Güvenliği</w:t>
            </w:r>
          </w:p>
        </w:tc>
      </w:tr>
      <w:tr w:rsidR="006459B6" w:rsidRPr="00D41148" w:rsidTr="0023615F">
        <w:tc>
          <w:tcPr>
            <w:tcW w:w="4252" w:type="dxa"/>
            <w:shd w:val="clear" w:color="auto" w:fill="auto"/>
          </w:tcPr>
          <w:p w:rsidR="006459B6" w:rsidRPr="000140D3" w:rsidRDefault="006459B6" w:rsidP="0023615F">
            <w:pPr>
              <w:spacing w:after="0"/>
              <w:jc w:val="both"/>
              <w:rPr>
                <w:sz w:val="32"/>
                <w:szCs w:val="24"/>
              </w:rPr>
            </w:pPr>
          </w:p>
        </w:tc>
        <w:tc>
          <w:tcPr>
            <w:tcW w:w="3402" w:type="dxa"/>
            <w:shd w:val="clear" w:color="auto" w:fill="auto"/>
          </w:tcPr>
          <w:p w:rsidR="006459B6" w:rsidRPr="000140D3" w:rsidRDefault="006459B6" w:rsidP="0023615F">
            <w:pPr>
              <w:spacing w:after="0"/>
              <w:jc w:val="both"/>
              <w:rPr>
                <w:sz w:val="32"/>
                <w:szCs w:val="24"/>
              </w:rPr>
            </w:pPr>
          </w:p>
        </w:tc>
        <w:tc>
          <w:tcPr>
            <w:tcW w:w="4111" w:type="dxa"/>
            <w:shd w:val="clear" w:color="auto" w:fill="auto"/>
          </w:tcPr>
          <w:p w:rsidR="006459B6" w:rsidRPr="000140D3" w:rsidRDefault="006459B6" w:rsidP="0023615F">
            <w:pPr>
              <w:spacing w:after="0"/>
              <w:jc w:val="both"/>
              <w:rPr>
                <w:sz w:val="32"/>
                <w:szCs w:val="24"/>
              </w:rPr>
            </w:pPr>
            <w:r w:rsidRPr="000140D3">
              <w:rPr>
                <w:sz w:val="32"/>
                <w:szCs w:val="24"/>
              </w:rPr>
              <w:t>Taşıma ve servis</w:t>
            </w:r>
          </w:p>
        </w:tc>
      </w:tr>
    </w:tbl>
    <w:p w:rsidR="006459B6" w:rsidRDefault="006459B6" w:rsidP="006459B6">
      <w:pPr>
        <w:spacing w:after="0"/>
        <w:ind w:firstLine="708"/>
        <w:jc w:val="both"/>
        <w:rPr>
          <w:szCs w:val="24"/>
        </w:rPr>
      </w:pPr>
    </w:p>
    <w:p w:rsidR="006459B6" w:rsidRDefault="006459B6" w:rsidP="006459B6">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6459B6" w:rsidRDefault="006459B6" w:rsidP="006459B6">
      <w:pPr>
        <w:spacing w:after="0"/>
        <w:ind w:firstLine="708"/>
        <w:jc w:val="both"/>
        <w:rPr>
          <w:szCs w:val="24"/>
        </w:rPr>
      </w:pPr>
    </w:p>
    <w:p w:rsidR="006459B6" w:rsidRDefault="006459B6" w:rsidP="006459B6">
      <w:pPr>
        <w:pStyle w:val="Balk3"/>
      </w:pPr>
      <w:bookmarkStart w:id="12" w:name="_Toc416084890"/>
      <w:r w:rsidRPr="00A47F2F">
        <w:t>Gelişim ve Sorun Alanları</w:t>
      </w:r>
      <w: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6459B6" w:rsidRPr="00A47F2F" w:rsidTr="0023615F">
        <w:trPr>
          <w:trHeight w:val="300"/>
        </w:trPr>
        <w:tc>
          <w:tcPr>
            <w:tcW w:w="14709" w:type="dxa"/>
            <w:gridSpan w:val="2"/>
            <w:vAlign w:val="center"/>
            <w:hideMark/>
          </w:tcPr>
          <w:bookmarkEnd w:id="12"/>
          <w:p w:rsidR="006459B6" w:rsidRPr="00A47F2F" w:rsidRDefault="006459B6" w:rsidP="0023615F">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1</w:t>
            </w:r>
          </w:p>
        </w:tc>
        <w:tc>
          <w:tcPr>
            <w:tcW w:w="13889" w:type="dxa"/>
            <w:vAlign w:val="center"/>
            <w:hideMark/>
          </w:tcPr>
          <w:p w:rsidR="006459B6" w:rsidRPr="00A47F2F" w:rsidRDefault="006459B6" w:rsidP="0023615F">
            <w:pPr>
              <w:spacing w:after="0" w:line="240" w:lineRule="auto"/>
              <w:rPr>
                <w:color w:val="000000"/>
                <w:szCs w:val="24"/>
              </w:rPr>
            </w:pPr>
            <w:r>
              <w:rPr>
                <w:color w:val="000000"/>
                <w:szCs w:val="24"/>
              </w:rPr>
              <w:t>Okullaşma oranımız yüzde yüzdür.</w:t>
            </w: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2</w:t>
            </w:r>
          </w:p>
        </w:tc>
        <w:tc>
          <w:tcPr>
            <w:tcW w:w="13889" w:type="dxa"/>
            <w:vAlign w:val="center"/>
            <w:hideMark/>
          </w:tcPr>
          <w:p w:rsidR="006459B6" w:rsidRPr="00A47F2F" w:rsidRDefault="006459B6" w:rsidP="0023615F">
            <w:pPr>
              <w:spacing w:after="0" w:line="240" w:lineRule="auto"/>
              <w:rPr>
                <w:color w:val="000000"/>
                <w:szCs w:val="24"/>
              </w:rPr>
            </w:pPr>
            <w:r>
              <w:rPr>
                <w:color w:val="000000"/>
                <w:szCs w:val="24"/>
              </w:rPr>
              <w:t>Okulumuza sürekli devamsız öğrenciler bulunmamaktadır.</w:t>
            </w: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3</w:t>
            </w:r>
          </w:p>
        </w:tc>
        <w:tc>
          <w:tcPr>
            <w:tcW w:w="13889" w:type="dxa"/>
            <w:vAlign w:val="center"/>
          </w:tcPr>
          <w:p w:rsidR="006459B6" w:rsidRPr="00A47F2F" w:rsidRDefault="006459B6" w:rsidP="0023615F">
            <w:pPr>
              <w:spacing w:after="0" w:line="240" w:lineRule="auto"/>
              <w:rPr>
                <w:color w:val="000000"/>
                <w:szCs w:val="24"/>
              </w:rPr>
            </w:pPr>
            <w:r>
              <w:rPr>
                <w:color w:val="000000"/>
                <w:szCs w:val="24"/>
              </w:rPr>
              <w:t>Özel eğitime ihtiyaç duyan öğrencilerimizi RAM’a yönlendiriyoruz.</w:t>
            </w: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4</w:t>
            </w:r>
          </w:p>
        </w:tc>
        <w:tc>
          <w:tcPr>
            <w:tcW w:w="13889" w:type="dxa"/>
            <w:vAlign w:val="center"/>
          </w:tcPr>
          <w:p w:rsidR="006459B6" w:rsidRPr="00A47F2F" w:rsidRDefault="006459B6" w:rsidP="0023615F">
            <w:pPr>
              <w:spacing w:after="0" w:line="240" w:lineRule="auto"/>
              <w:rPr>
                <w:color w:val="000000"/>
                <w:szCs w:val="24"/>
              </w:rPr>
            </w:pPr>
            <w:r>
              <w:rPr>
                <w:color w:val="000000"/>
                <w:szCs w:val="24"/>
              </w:rPr>
              <w:t>Yabancı çocukların eğitime erişimi için azami gayret gösterilmektedir.</w:t>
            </w: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5</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6</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lastRenderedPageBreak/>
              <w:t>7</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8</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9</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10</w:t>
            </w:r>
          </w:p>
        </w:tc>
        <w:tc>
          <w:tcPr>
            <w:tcW w:w="13889" w:type="dxa"/>
            <w:vAlign w:val="center"/>
          </w:tcPr>
          <w:p w:rsidR="006459B6" w:rsidRPr="00A47F2F" w:rsidRDefault="006459B6" w:rsidP="0023615F">
            <w:pPr>
              <w:spacing w:after="0" w:line="240" w:lineRule="auto"/>
              <w:rPr>
                <w:color w:val="000000"/>
                <w:szCs w:val="24"/>
              </w:rPr>
            </w:pPr>
          </w:p>
        </w:tc>
      </w:tr>
    </w:tbl>
    <w:p w:rsidR="006459B6" w:rsidRPr="00A47F2F" w:rsidRDefault="006459B6" w:rsidP="006459B6">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6459B6" w:rsidRPr="00A47F2F" w:rsidTr="0023615F">
        <w:trPr>
          <w:trHeight w:val="113"/>
        </w:trPr>
        <w:tc>
          <w:tcPr>
            <w:tcW w:w="14709" w:type="dxa"/>
            <w:gridSpan w:val="2"/>
            <w:vAlign w:val="center"/>
            <w:hideMark/>
          </w:tcPr>
          <w:p w:rsidR="006459B6" w:rsidRPr="00A47F2F" w:rsidRDefault="006459B6" w:rsidP="0023615F">
            <w:pPr>
              <w:spacing w:after="0" w:line="240" w:lineRule="auto"/>
              <w:rPr>
                <w:b/>
                <w:bCs/>
                <w:color w:val="000000"/>
                <w:szCs w:val="24"/>
              </w:rPr>
            </w:pPr>
            <w:r w:rsidRPr="00A47F2F">
              <w:rPr>
                <w:b/>
                <w:bCs/>
                <w:color w:val="000000"/>
                <w:szCs w:val="24"/>
              </w:rPr>
              <w:t>2.TEMA: EĞİTİM VE ÖĞRETİMDE KALİTE</w:t>
            </w: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1</w:t>
            </w:r>
          </w:p>
        </w:tc>
        <w:tc>
          <w:tcPr>
            <w:tcW w:w="13889" w:type="dxa"/>
            <w:vAlign w:val="center"/>
            <w:hideMark/>
          </w:tcPr>
          <w:p w:rsidR="006459B6" w:rsidRPr="00A47F2F" w:rsidRDefault="006459B6" w:rsidP="0023615F">
            <w:pPr>
              <w:spacing w:after="0" w:line="240" w:lineRule="auto"/>
              <w:rPr>
                <w:color w:val="000000"/>
                <w:szCs w:val="24"/>
              </w:rPr>
            </w:pPr>
            <w:r>
              <w:rPr>
                <w:color w:val="000000"/>
                <w:szCs w:val="24"/>
              </w:rPr>
              <w:t>Akademik başarı orta derecededir.</w:t>
            </w: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2</w:t>
            </w:r>
          </w:p>
        </w:tc>
        <w:tc>
          <w:tcPr>
            <w:tcW w:w="13889" w:type="dxa"/>
            <w:vAlign w:val="center"/>
            <w:hideMark/>
          </w:tcPr>
          <w:p w:rsidR="006459B6" w:rsidRPr="00A47F2F" w:rsidRDefault="006459B6" w:rsidP="0023615F">
            <w:pPr>
              <w:spacing w:after="0" w:line="240" w:lineRule="auto"/>
              <w:rPr>
                <w:color w:val="000000"/>
                <w:szCs w:val="24"/>
              </w:rPr>
            </w:pPr>
            <w:r>
              <w:rPr>
                <w:color w:val="000000"/>
                <w:szCs w:val="24"/>
              </w:rPr>
              <w:t>Sınıf tekrarına kalan öğrencimiz bulunmamaktadır.</w:t>
            </w: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3</w:t>
            </w:r>
          </w:p>
        </w:tc>
        <w:tc>
          <w:tcPr>
            <w:tcW w:w="13889" w:type="dxa"/>
            <w:vAlign w:val="center"/>
          </w:tcPr>
          <w:p w:rsidR="006459B6" w:rsidRPr="00A47F2F" w:rsidRDefault="006459B6" w:rsidP="0023615F">
            <w:pPr>
              <w:spacing w:after="0" w:line="240" w:lineRule="auto"/>
              <w:rPr>
                <w:color w:val="000000"/>
                <w:szCs w:val="24"/>
              </w:rPr>
            </w:pPr>
            <w:r>
              <w:rPr>
                <w:color w:val="000000"/>
                <w:szCs w:val="24"/>
              </w:rPr>
              <w:t>Sosyal, kültürel ve fiziksel gelişim açısından imkanlarımız kısıtlı olduğu için biraz zayıf olunmaktadır.</w:t>
            </w: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4</w:t>
            </w:r>
          </w:p>
        </w:tc>
        <w:tc>
          <w:tcPr>
            <w:tcW w:w="13889" w:type="dxa"/>
            <w:vAlign w:val="center"/>
          </w:tcPr>
          <w:p w:rsidR="006459B6" w:rsidRPr="00A47F2F" w:rsidRDefault="006459B6" w:rsidP="0023615F">
            <w:pPr>
              <w:spacing w:after="0" w:line="240" w:lineRule="auto"/>
              <w:rPr>
                <w:color w:val="000000"/>
                <w:szCs w:val="24"/>
              </w:rPr>
            </w:pPr>
            <w:r>
              <w:rPr>
                <w:color w:val="000000"/>
                <w:szCs w:val="24"/>
              </w:rPr>
              <w:t>Ders araç gereçleriyle ilgili bi eksiklik bulunmamaktadır.</w:t>
            </w: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5</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6</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7</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8</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9</w:t>
            </w:r>
          </w:p>
        </w:tc>
        <w:tc>
          <w:tcPr>
            <w:tcW w:w="13889"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57"/>
        </w:trPr>
        <w:tc>
          <w:tcPr>
            <w:tcW w:w="820"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10</w:t>
            </w:r>
          </w:p>
        </w:tc>
        <w:tc>
          <w:tcPr>
            <w:tcW w:w="13889" w:type="dxa"/>
            <w:vAlign w:val="center"/>
          </w:tcPr>
          <w:p w:rsidR="006459B6" w:rsidRPr="00A47F2F" w:rsidRDefault="006459B6" w:rsidP="0023615F">
            <w:pPr>
              <w:spacing w:after="0" w:line="240" w:lineRule="auto"/>
              <w:rPr>
                <w:color w:val="000000"/>
                <w:szCs w:val="24"/>
              </w:rPr>
            </w:pPr>
          </w:p>
        </w:tc>
      </w:tr>
    </w:tbl>
    <w:p w:rsidR="006459B6" w:rsidRPr="00A47F2F" w:rsidRDefault="006459B6" w:rsidP="006459B6">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6459B6" w:rsidRPr="00A47F2F" w:rsidTr="0023615F">
        <w:trPr>
          <w:trHeight w:val="330"/>
        </w:trPr>
        <w:tc>
          <w:tcPr>
            <w:tcW w:w="14709" w:type="dxa"/>
            <w:gridSpan w:val="2"/>
            <w:vAlign w:val="center"/>
            <w:hideMark/>
          </w:tcPr>
          <w:p w:rsidR="006459B6" w:rsidRPr="00A47F2F" w:rsidRDefault="006459B6" w:rsidP="0023615F">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1</w:t>
            </w:r>
          </w:p>
        </w:tc>
        <w:tc>
          <w:tcPr>
            <w:tcW w:w="14072" w:type="dxa"/>
            <w:vAlign w:val="center"/>
          </w:tcPr>
          <w:p w:rsidR="006459B6" w:rsidRPr="00A47F2F" w:rsidRDefault="006459B6" w:rsidP="0023615F">
            <w:pPr>
              <w:spacing w:after="0" w:line="240" w:lineRule="auto"/>
              <w:rPr>
                <w:color w:val="000000"/>
                <w:szCs w:val="24"/>
              </w:rPr>
            </w:pPr>
            <w:r>
              <w:rPr>
                <w:color w:val="000000"/>
                <w:szCs w:val="24"/>
              </w:rPr>
              <w:t>Okulumuz öğrenci, veli, öğretmen ekseninde kurum kültürüyle hareket etmektedir.</w:t>
            </w: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2</w:t>
            </w:r>
          </w:p>
        </w:tc>
        <w:tc>
          <w:tcPr>
            <w:tcW w:w="14072" w:type="dxa"/>
            <w:vAlign w:val="center"/>
          </w:tcPr>
          <w:p w:rsidR="006459B6" w:rsidRPr="00A47F2F" w:rsidRDefault="006459B6" w:rsidP="0023615F">
            <w:pPr>
              <w:spacing w:after="0" w:line="240" w:lineRule="auto"/>
              <w:rPr>
                <w:color w:val="000000"/>
                <w:szCs w:val="24"/>
              </w:rPr>
            </w:pPr>
            <w:r>
              <w:rPr>
                <w:color w:val="000000"/>
                <w:szCs w:val="24"/>
              </w:rPr>
              <w:t>Tamamen iş birliği ve iletişimi öne alan bir yöntem benimsenmektedir.</w:t>
            </w: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3</w:t>
            </w:r>
          </w:p>
        </w:tc>
        <w:tc>
          <w:tcPr>
            <w:tcW w:w="14072" w:type="dxa"/>
            <w:vAlign w:val="center"/>
          </w:tcPr>
          <w:p w:rsidR="006459B6" w:rsidRPr="00A47F2F" w:rsidRDefault="006459B6" w:rsidP="0023615F">
            <w:pPr>
              <w:spacing w:after="0" w:line="240" w:lineRule="auto"/>
              <w:rPr>
                <w:color w:val="000000"/>
                <w:szCs w:val="24"/>
              </w:rPr>
            </w:pPr>
            <w:r>
              <w:rPr>
                <w:color w:val="000000"/>
                <w:szCs w:val="24"/>
              </w:rPr>
              <w:t>Okulumuz temizlik personeli okulun temizliği için gerekli çalışmaları yapmaktadır.</w:t>
            </w: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4</w:t>
            </w:r>
          </w:p>
        </w:tc>
        <w:tc>
          <w:tcPr>
            <w:tcW w:w="14072" w:type="dxa"/>
            <w:vAlign w:val="center"/>
          </w:tcPr>
          <w:p w:rsidR="006459B6" w:rsidRPr="00A47F2F" w:rsidRDefault="006459B6" w:rsidP="0023615F">
            <w:pPr>
              <w:spacing w:after="0" w:line="240" w:lineRule="auto"/>
              <w:rPr>
                <w:color w:val="000000"/>
                <w:szCs w:val="24"/>
              </w:rPr>
            </w:pPr>
            <w:r>
              <w:rPr>
                <w:color w:val="000000"/>
                <w:szCs w:val="24"/>
              </w:rPr>
              <w:t>Taşıma ile ilgili velilerin tüm öğrencilerin taşımaya alınması ve yemek verilmesi yönünde talepleri bulunmaktadır.</w:t>
            </w: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5</w:t>
            </w:r>
          </w:p>
        </w:tc>
        <w:tc>
          <w:tcPr>
            <w:tcW w:w="14072"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6</w:t>
            </w:r>
          </w:p>
        </w:tc>
        <w:tc>
          <w:tcPr>
            <w:tcW w:w="14072"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7</w:t>
            </w:r>
          </w:p>
        </w:tc>
        <w:tc>
          <w:tcPr>
            <w:tcW w:w="14072"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8</w:t>
            </w:r>
          </w:p>
        </w:tc>
        <w:tc>
          <w:tcPr>
            <w:tcW w:w="14072"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9</w:t>
            </w:r>
          </w:p>
        </w:tc>
        <w:tc>
          <w:tcPr>
            <w:tcW w:w="14072" w:type="dxa"/>
            <w:vAlign w:val="center"/>
          </w:tcPr>
          <w:p w:rsidR="006459B6" w:rsidRPr="00A47F2F" w:rsidRDefault="006459B6" w:rsidP="0023615F">
            <w:pPr>
              <w:spacing w:after="0" w:line="240" w:lineRule="auto"/>
              <w:rPr>
                <w:color w:val="000000"/>
                <w:szCs w:val="24"/>
              </w:rPr>
            </w:pPr>
          </w:p>
        </w:tc>
      </w:tr>
      <w:tr w:rsidR="006459B6" w:rsidRPr="00A47F2F" w:rsidTr="0023615F">
        <w:trPr>
          <w:trHeight w:val="330"/>
        </w:trPr>
        <w:tc>
          <w:tcPr>
            <w:tcW w:w="637" w:type="dxa"/>
            <w:vAlign w:val="center"/>
            <w:hideMark/>
          </w:tcPr>
          <w:p w:rsidR="006459B6" w:rsidRPr="00A47F2F" w:rsidRDefault="006459B6" w:rsidP="0023615F">
            <w:pPr>
              <w:spacing w:after="0" w:line="240" w:lineRule="auto"/>
              <w:jc w:val="center"/>
              <w:rPr>
                <w:b/>
                <w:bCs/>
                <w:color w:val="000000"/>
                <w:szCs w:val="24"/>
              </w:rPr>
            </w:pPr>
            <w:r w:rsidRPr="00A47F2F">
              <w:rPr>
                <w:b/>
                <w:bCs/>
                <w:color w:val="000000"/>
                <w:szCs w:val="24"/>
              </w:rPr>
              <w:t>10</w:t>
            </w:r>
          </w:p>
        </w:tc>
        <w:tc>
          <w:tcPr>
            <w:tcW w:w="14072" w:type="dxa"/>
            <w:vAlign w:val="center"/>
          </w:tcPr>
          <w:p w:rsidR="006459B6" w:rsidRPr="00A47F2F" w:rsidRDefault="006459B6" w:rsidP="0023615F">
            <w:pPr>
              <w:spacing w:after="0" w:line="240" w:lineRule="auto"/>
              <w:rPr>
                <w:color w:val="000000"/>
                <w:szCs w:val="24"/>
              </w:rPr>
            </w:pPr>
          </w:p>
        </w:tc>
      </w:tr>
      <w:bookmarkEnd w:id="7"/>
    </w:tbl>
    <w:p w:rsidR="006459B6" w:rsidRDefault="006459B6" w:rsidP="006459B6">
      <w:pPr>
        <w:spacing w:line="285" w:lineRule="exact"/>
        <w:ind w:right="5129"/>
        <w:rPr>
          <w:sz w:val="24"/>
        </w:rPr>
      </w:pPr>
    </w:p>
    <w:p w:rsidR="008832A6" w:rsidRDefault="008832A6" w:rsidP="00272413">
      <w:pPr>
        <w:spacing w:line="360" w:lineRule="auto"/>
        <w:jc w:val="both"/>
        <w:rPr>
          <w:rFonts w:ascii="Cambria" w:eastAsia="Cambria" w:hAnsi="Cambria" w:cs="Cambria"/>
          <w:kern w:val="0"/>
          <w:sz w:val="24"/>
          <w:szCs w:val="24"/>
        </w:rPr>
      </w:pPr>
    </w:p>
    <w:p w:rsidR="009735CE" w:rsidRDefault="009735CE" w:rsidP="00272413">
      <w:pPr>
        <w:spacing w:line="360" w:lineRule="auto"/>
        <w:jc w:val="both"/>
        <w:rPr>
          <w:rFonts w:ascii="Cambria" w:eastAsia="Cambria" w:hAnsi="Cambria" w:cs="Cambria"/>
          <w:kern w:val="0"/>
          <w:sz w:val="24"/>
          <w:szCs w:val="24"/>
        </w:rPr>
      </w:pPr>
    </w:p>
    <w:p w:rsidR="009735CE" w:rsidRPr="000F59F6" w:rsidRDefault="009735CE" w:rsidP="00272413">
      <w:pPr>
        <w:spacing w:line="360" w:lineRule="auto"/>
        <w:jc w:val="both"/>
        <w:sectPr w:rsidR="009735CE" w:rsidRPr="000F59F6" w:rsidSect="00417501">
          <w:pgSz w:w="16840" w:h="11910" w:orient="landscape"/>
          <w:pgMar w:top="1300" w:right="1320" w:bottom="1300" w:left="1280" w:header="0" w:footer="1037" w:gutter="0"/>
          <w:cols w:space="708"/>
          <w:docGrid w:linePitch="299"/>
        </w:sectPr>
      </w:pPr>
    </w:p>
    <w:p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rPr>
      </w:pPr>
      <w:r w:rsidRPr="000F59F6">
        <w:rPr>
          <w:rFonts w:ascii="Cambria" w:eastAsia="Cambria" w:hAnsi="Cambria" w:cs="Cambria"/>
          <w:b/>
          <w:bCs/>
          <w:color w:val="auto"/>
          <w:spacing w:val="-9"/>
          <w:kern w:val="0"/>
          <w:sz w:val="36"/>
          <w:szCs w:val="36"/>
        </w:rPr>
        <w:t>GELECEĞE BAKIŞ</w:t>
      </w:r>
    </w:p>
    <w:p w:rsidR="00272413" w:rsidRPr="000F59F6" w:rsidRDefault="00272413" w:rsidP="00272413">
      <w:pPr>
        <w:pStyle w:val="GvdeMetni"/>
        <w:spacing w:before="279" w:line="360" w:lineRule="auto"/>
        <w:ind w:left="118" w:right="115"/>
        <w:jc w:val="both"/>
        <w:rPr>
          <w:lang w:val="tr-TR"/>
        </w:rPr>
      </w:pPr>
      <w:r w:rsidRPr="000F59F6">
        <w:rPr>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272413" w:rsidRPr="000F59F6" w:rsidRDefault="00272413" w:rsidP="00272413">
      <w:pPr>
        <w:pStyle w:val="GvdeMetni"/>
        <w:spacing w:line="360" w:lineRule="auto"/>
        <w:ind w:left="118" w:right="115"/>
        <w:jc w:val="both"/>
        <w:rPr>
          <w:lang w:val="tr-TR"/>
        </w:rPr>
      </w:pPr>
      <w:r w:rsidRPr="000F59F6">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rsidR="00272413" w:rsidRPr="000F59F6" w:rsidRDefault="00272413" w:rsidP="00272413">
      <w:pPr>
        <w:pStyle w:val="GvdeMetni"/>
        <w:spacing w:line="357" w:lineRule="auto"/>
        <w:ind w:left="118" w:right="116"/>
        <w:jc w:val="both"/>
        <w:rPr>
          <w:lang w:val="tr-TR"/>
        </w:rPr>
      </w:pPr>
      <w:r w:rsidRPr="000F59F6">
        <w:rPr>
          <w:lang w:val="tr-TR"/>
        </w:rPr>
        <w:t>Geleceğe bakış, okul/kurumun uzun vadede neyi, hangi temel değerler çerçevesinde başarmak istediğini ifade etmekte olup şu sorulara cevap verir;</w:t>
      </w:r>
    </w:p>
    <w:p w:rsidR="00272413" w:rsidRPr="000F59F6" w:rsidRDefault="00272413" w:rsidP="00272413">
      <w:pPr>
        <w:pStyle w:val="GvdeMetni"/>
        <w:spacing w:before="4"/>
        <w:ind w:left="478"/>
        <w:rPr>
          <w:lang w:val="tr-TR"/>
        </w:rPr>
      </w:pPr>
      <w:r w:rsidRPr="000F59F6">
        <w:rPr>
          <w:rFonts w:ascii="Symbol" w:hAnsi="Symbol"/>
          <w:lang w:val="tr-TR"/>
        </w:rPr>
        <w:t></w:t>
      </w:r>
      <w:r w:rsidRPr="000F59F6">
        <w:rPr>
          <w:lang w:val="tr-TR"/>
        </w:rPr>
        <w:t>Hangi misyonu (ana görev ve sorumlulukları) yerine getirmek için varız?</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lang w:val="tr-TR"/>
        </w:rPr>
        <w:t>Uzun vadede başarmak istediğimiz vizyonumuz (idealimiz) nedir?</w:t>
      </w:r>
    </w:p>
    <w:p w:rsidR="00272413" w:rsidRPr="000F59F6" w:rsidRDefault="00272413" w:rsidP="00272413">
      <w:pPr>
        <w:pStyle w:val="GvdeMetni"/>
        <w:spacing w:before="139" w:line="352" w:lineRule="auto"/>
        <w:ind w:left="838" w:hanging="360"/>
        <w:rPr>
          <w:lang w:val="tr-TR"/>
        </w:rPr>
      </w:pPr>
      <w:r w:rsidRPr="000F59F6">
        <w:rPr>
          <w:rFonts w:ascii="Symbol" w:hAnsi="Symbol"/>
          <w:lang w:val="tr-TR"/>
        </w:rPr>
        <w:t></w:t>
      </w:r>
      <w:r w:rsidR="00ED7D03" w:rsidRPr="000F59F6">
        <w:rPr>
          <w:rFonts w:ascii="Times New Roman" w:hAnsi="Times New Roman"/>
          <w:lang w:val="tr-TR"/>
        </w:rPr>
        <w:tab/>
      </w:r>
      <w:r w:rsidRPr="000F59F6">
        <w:rPr>
          <w:lang w:val="tr-TR"/>
        </w:rPr>
        <w:t>Misyonumuzu yerine getirip vizyonumuza ulaşmaya çalışırken ne tür bir çalışma felsefesini ve değerleri esas almalıyız?</w:t>
      </w:r>
    </w:p>
    <w:p w:rsidR="00272413" w:rsidRPr="0067786D" w:rsidRDefault="00272413" w:rsidP="0067786D">
      <w:pPr>
        <w:pStyle w:val="GvdeMetni"/>
        <w:spacing w:before="8" w:line="360" w:lineRule="auto"/>
        <w:ind w:left="118" w:right="111"/>
        <w:jc w:val="both"/>
        <w:rPr>
          <w:lang w:val="tr-TR"/>
        </w:rPr>
        <w:sectPr w:rsidR="00272413" w:rsidRPr="0067786D" w:rsidSect="005B428F">
          <w:pgSz w:w="11910" w:h="16840"/>
          <w:pgMar w:top="1320" w:right="1300" w:bottom="1280" w:left="1300" w:header="0" w:footer="1037" w:gutter="0"/>
          <w:cols w:space="708"/>
        </w:sectPr>
      </w:pPr>
      <w:r w:rsidRPr="000F59F6">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67786D" w:rsidRPr="00A47F2F" w:rsidRDefault="0067786D" w:rsidP="0067786D">
      <w:pPr>
        <w:pStyle w:val="Balk1"/>
      </w:pPr>
      <w:bookmarkStart w:id="13" w:name="_Toc411525143"/>
      <w:bookmarkStart w:id="14" w:name="_Toc416085144"/>
      <w:bookmarkStart w:id="15" w:name="_Toc529519458"/>
      <w:bookmarkStart w:id="16" w:name="_Toc531097539"/>
      <w:r>
        <w:lastRenderedPageBreak/>
        <w:t xml:space="preserve">BÖLÜM III: </w:t>
      </w:r>
      <w:r w:rsidRPr="00A47F2F">
        <w:t>MİSYON, VİZYON VE TEMEL DEĞERLER</w:t>
      </w:r>
      <w:bookmarkEnd w:id="13"/>
      <w:bookmarkEnd w:id="14"/>
      <w:bookmarkEnd w:id="15"/>
      <w:bookmarkEnd w:id="16"/>
    </w:p>
    <w:p w:rsidR="0067786D" w:rsidRPr="00A47F2F" w:rsidRDefault="0067786D" w:rsidP="0067786D">
      <w:pPr>
        <w:spacing w:line="240" w:lineRule="auto"/>
        <w:ind w:firstLine="709"/>
        <w:jc w:val="both"/>
        <w:rPr>
          <w:szCs w:val="24"/>
        </w:rPr>
      </w:pPr>
      <w:r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67786D" w:rsidRPr="00513558" w:rsidRDefault="0067786D" w:rsidP="0067786D">
      <w:pPr>
        <w:pStyle w:val="Balk2"/>
      </w:pPr>
      <w:bookmarkStart w:id="17" w:name="_Toc531097540"/>
      <w:r>
        <w:t>MİSYO</w:t>
      </w:r>
      <w:r w:rsidRPr="00A47F2F">
        <w:t>N</w:t>
      </w:r>
      <w:r>
        <w:t>UMU</w:t>
      </w:r>
      <w:bookmarkEnd w:id="17"/>
      <w:r>
        <w:t>Z</w:t>
      </w:r>
    </w:p>
    <w:p w:rsidR="0067786D" w:rsidRPr="00100183" w:rsidRDefault="0067786D" w:rsidP="0067786D">
      <w:pPr>
        <w:autoSpaceDE w:val="0"/>
        <w:autoSpaceDN w:val="0"/>
        <w:adjustRightInd w:val="0"/>
        <w:spacing w:after="223" w:line="240" w:lineRule="auto"/>
        <w:rPr>
          <w:rFonts w:ascii="Times New Roman" w:hAnsi="Times New Roman"/>
          <w:color w:val="000000"/>
          <w:sz w:val="23"/>
          <w:szCs w:val="23"/>
          <w:lang w:val="en-US"/>
        </w:rPr>
      </w:pPr>
      <w:r w:rsidRPr="00100183">
        <w:rPr>
          <w:rFonts w:ascii="Times New Roman" w:hAnsi="Times New Roman"/>
          <w:color w:val="000000"/>
          <w:sz w:val="23"/>
          <w:szCs w:val="23"/>
          <w:lang w:val="en-US"/>
        </w:rPr>
        <w:t xml:space="preserve">Eleştireldüşünebilenveçözümodaklı, kişiselvemeslekialandakendinisürekliyenileyen, doğayaduyarlı, yaratıcıvefarklılıklarasaygıgösterenbireyleryetiştirmeyi, </w:t>
      </w:r>
    </w:p>
    <w:p w:rsidR="0067786D" w:rsidRPr="00100183" w:rsidRDefault="0067786D" w:rsidP="0067786D">
      <w:pPr>
        <w:autoSpaceDE w:val="0"/>
        <w:autoSpaceDN w:val="0"/>
        <w:adjustRightInd w:val="0"/>
        <w:spacing w:after="223" w:line="240" w:lineRule="auto"/>
        <w:rPr>
          <w:rFonts w:ascii="Times New Roman" w:hAnsi="Times New Roman"/>
          <w:color w:val="000000"/>
          <w:sz w:val="23"/>
          <w:szCs w:val="23"/>
          <w:lang w:val="en-US"/>
        </w:rPr>
      </w:pPr>
      <w:r w:rsidRPr="00100183">
        <w:rPr>
          <w:rFonts w:ascii="Times New Roman" w:hAnsi="Times New Roman"/>
          <w:color w:val="000000"/>
          <w:sz w:val="23"/>
          <w:szCs w:val="23"/>
          <w:lang w:val="en-US"/>
        </w:rPr>
        <w:t>Bilimevesanataevrenseldüzeydekatkısağlayan, disiplinlerarasıveetikdeğerlerigözetenaraştırmalaryapmayı,</w:t>
      </w:r>
    </w:p>
    <w:p w:rsidR="0067786D" w:rsidRPr="00100183" w:rsidRDefault="0067786D" w:rsidP="0067786D">
      <w:pPr>
        <w:autoSpaceDE w:val="0"/>
        <w:autoSpaceDN w:val="0"/>
        <w:adjustRightInd w:val="0"/>
        <w:spacing w:after="0" w:line="240" w:lineRule="auto"/>
        <w:rPr>
          <w:rFonts w:ascii="Times New Roman" w:hAnsi="Times New Roman"/>
          <w:color w:val="000000"/>
          <w:sz w:val="23"/>
          <w:szCs w:val="23"/>
          <w:lang w:val="en-US"/>
        </w:rPr>
      </w:pPr>
      <w:r w:rsidRPr="00100183">
        <w:rPr>
          <w:rFonts w:ascii="Times New Roman" w:hAnsi="Times New Roman"/>
          <w:color w:val="000000"/>
          <w:sz w:val="23"/>
          <w:szCs w:val="23"/>
          <w:lang w:val="en-US"/>
        </w:rPr>
        <w:t>Sosyalsorumlulukbilinciiledünyaveülkesorunlarınaduyarlı, kamuyararınıgözetenvebulunduğubölgeninkalkınmasına-gelişmesinekatkıdabulunanhizmetlersunmayı</w:t>
      </w:r>
    </w:p>
    <w:p w:rsidR="0067786D" w:rsidRDefault="0067786D" w:rsidP="0067786D">
      <w:r w:rsidRPr="00100183">
        <w:rPr>
          <w:rFonts w:ascii="Times New Roman" w:hAnsi="Times New Roman"/>
          <w:color w:val="000000"/>
          <w:sz w:val="23"/>
          <w:szCs w:val="23"/>
          <w:lang w:val="en-US"/>
        </w:rPr>
        <w:t>görevedinmiştir.</w:t>
      </w:r>
    </w:p>
    <w:p w:rsidR="0067786D" w:rsidRDefault="0067786D" w:rsidP="0067786D">
      <w:pPr>
        <w:ind w:left="284"/>
        <w:jc w:val="both"/>
        <w:rPr>
          <w:szCs w:val="24"/>
        </w:rPr>
      </w:pPr>
    </w:p>
    <w:p w:rsidR="0067786D" w:rsidRPr="00513558" w:rsidRDefault="0067786D" w:rsidP="0067786D">
      <w:pPr>
        <w:pStyle w:val="Balk2"/>
      </w:pPr>
      <w:bookmarkStart w:id="18" w:name="_Toc531097541"/>
      <w:r>
        <w:t>VİZYO</w:t>
      </w:r>
      <w:r w:rsidRPr="00A47F2F">
        <w:t>N</w:t>
      </w:r>
      <w:r>
        <w:t>UMU</w:t>
      </w:r>
      <w:bookmarkEnd w:id="18"/>
      <w:r>
        <w:t>Z</w:t>
      </w:r>
    </w:p>
    <w:p w:rsidR="0067786D" w:rsidRDefault="0067786D" w:rsidP="0067786D">
      <w:r w:rsidRPr="00100183">
        <w:rPr>
          <w:rFonts w:ascii="Times New Roman" w:hAnsi="Times New Roman"/>
          <w:color w:val="000000"/>
          <w:sz w:val="23"/>
          <w:szCs w:val="23"/>
          <w:lang w:val="en-US"/>
        </w:rPr>
        <w:t>Nitelikliaraştırmalaryapan, kalitekültürünüiçselleştirmiş, bilgiveyetkinlikleriniinsanlıkveülkeyararınakullananveevrenseldüzeyde fark yaratarakgeleceğ</w:t>
      </w:r>
      <w:r>
        <w:rPr>
          <w:rFonts w:ascii="Times New Roman" w:hAnsi="Times New Roman"/>
          <w:color w:val="000000"/>
          <w:sz w:val="23"/>
          <w:szCs w:val="23"/>
          <w:lang w:val="en-US"/>
        </w:rPr>
        <w:t>eyönverenyenilikçiokul</w:t>
      </w:r>
      <w:r w:rsidRPr="00100183">
        <w:rPr>
          <w:rFonts w:ascii="Times New Roman" w:hAnsi="Times New Roman"/>
          <w:color w:val="000000"/>
          <w:sz w:val="23"/>
          <w:szCs w:val="23"/>
          <w:lang w:val="en-US"/>
        </w:rPr>
        <w:t>olmaktır.</w:t>
      </w:r>
    </w:p>
    <w:p w:rsidR="0067786D" w:rsidRDefault="0067786D" w:rsidP="0067786D">
      <w:pPr>
        <w:ind w:left="284"/>
        <w:jc w:val="both"/>
        <w:rPr>
          <w:b/>
          <w:szCs w:val="24"/>
        </w:rPr>
      </w:pPr>
    </w:p>
    <w:p w:rsidR="0067786D" w:rsidRPr="00513558" w:rsidRDefault="0067786D" w:rsidP="0067786D">
      <w:pPr>
        <w:pStyle w:val="Balk2"/>
      </w:pPr>
      <w:bookmarkStart w:id="19" w:name="_Toc531097542"/>
      <w:r w:rsidRPr="00A47F2F">
        <w:t>TEMEL DEĞERLERİMİ</w:t>
      </w:r>
      <w:bookmarkEnd w:id="19"/>
      <w:r>
        <w:t>Z</w:t>
      </w:r>
    </w:p>
    <w:p w:rsidR="0067786D" w:rsidRDefault="0067786D" w:rsidP="0067786D">
      <w:pPr>
        <w:pStyle w:val="ListeParagraf"/>
        <w:adjustRightInd w:val="0"/>
        <w:spacing w:before="120" w:line="432" w:lineRule="auto"/>
        <w:ind w:left="0"/>
        <w:jc w:val="both"/>
        <w:rPr>
          <w:rFonts w:eastAsia="AGaramondPro-Regular"/>
          <w:b/>
          <w:szCs w:val="24"/>
        </w:rPr>
      </w:pPr>
      <w:r>
        <w:rPr>
          <w:rFonts w:eastAsia="AGaramondPro-Regular"/>
          <w:b/>
          <w:szCs w:val="24"/>
        </w:rPr>
        <w:t xml:space="preserve">1) </w:t>
      </w:r>
      <w:r w:rsidRPr="00812F37">
        <w:rPr>
          <w:szCs w:val="24"/>
        </w:rPr>
        <w:t>Etikdeğerlerebağlılık</w:t>
      </w:r>
    </w:p>
    <w:p w:rsidR="0067786D" w:rsidRDefault="0067786D" w:rsidP="0067786D">
      <w:pPr>
        <w:pStyle w:val="ListeParagraf"/>
        <w:adjustRightInd w:val="0"/>
        <w:spacing w:before="120" w:line="432" w:lineRule="auto"/>
        <w:ind w:left="0"/>
        <w:jc w:val="both"/>
        <w:rPr>
          <w:rFonts w:eastAsia="AGaramondPro-Regular"/>
          <w:b/>
          <w:szCs w:val="24"/>
        </w:rPr>
      </w:pPr>
      <w:r>
        <w:rPr>
          <w:rFonts w:eastAsia="AGaramondPro-Regular"/>
          <w:b/>
          <w:szCs w:val="24"/>
        </w:rPr>
        <w:t xml:space="preserve">2) </w:t>
      </w:r>
      <w:r w:rsidRPr="00812F37">
        <w:rPr>
          <w:szCs w:val="24"/>
        </w:rPr>
        <w:t>Cumhuriyet değerlerinebağlılık</w:t>
      </w:r>
    </w:p>
    <w:p w:rsidR="0067786D" w:rsidRDefault="0067786D" w:rsidP="0067786D">
      <w:pPr>
        <w:pStyle w:val="ListeParagraf"/>
        <w:adjustRightInd w:val="0"/>
        <w:spacing w:before="120" w:line="432" w:lineRule="auto"/>
        <w:ind w:left="0"/>
        <w:jc w:val="both"/>
        <w:rPr>
          <w:rFonts w:eastAsia="AGaramondPro-Regular"/>
          <w:b/>
          <w:szCs w:val="24"/>
        </w:rPr>
      </w:pPr>
      <w:r>
        <w:rPr>
          <w:rFonts w:eastAsia="AGaramondPro-Regular"/>
          <w:b/>
          <w:szCs w:val="24"/>
        </w:rPr>
        <w:t xml:space="preserve">3) </w:t>
      </w:r>
      <w:r w:rsidRPr="00812F37">
        <w:rPr>
          <w:szCs w:val="24"/>
        </w:rPr>
        <w:t>Akademik özgürlüğeöncelikverme</w:t>
      </w:r>
    </w:p>
    <w:p w:rsidR="0067786D" w:rsidRDefault="0067786D" w:rsidP="0067786D">
      <w:pPr>
        <w:pStyle w:val="ListeParagraf"/>
        <w:adjustRightInd w:val="0"/>
        <w:spacing w:before="120" w:line="432" w:lineRule="auto"/>
        <w:ind w:left="0"/>
        <w:jc w:val="both"/>
        <w:rPr>
          <w:rFonts w:eastAsia="AGaramondPro-Regular"/>
          <w:b/>
          <w:szCs w:val="24"/>
        </w:rPr>
      </w:pPr>
      <w:r>
        <w:rPr>
          <w:rFonts w:eastAsia="AGaramondPro-Regular"/>
          <w:b/>
          <w:szCs w:val="24"/>
        </w:rPr>
        <w:t xml:space="preserve">4) </w:t>
      </w:r>
      <w:r w:rsidRPr="00812F37">
        <w:rPr>
          <w:szCs w:val="24"/>
        </w:rPr>
        <w:t>Liyakat</w:t>
      </w:r>
    </w:p>
    <w:p w:rsidR="0067786D" w:rsidRDefault="0067786D" w:rsidP="0067786D">
      <w:pPr>
        <w:pStyle w:val="ListeParagraf"/>
        <w:adjustRightInd w:val="0"/>
        <w:spacing w:before="120" w:line="432" w:lineRule="auto"/>
        <w:ind w:left="0"/>
        <w:jc w:val="both"/>
        <w:rPr>
          <w:rFonts w:eastAsia="AGaramondPro-Regular"/>
          <w:b/>
          <w:szCs w:val="24"/>
        </w:rPr>
      </w:pPr>
      <w:r>
        <w:rPr>
          <w:rFonts w:eastAsia="AGaramondPro-Regular"/>
          <w:b/>
          <w:szCs w:val="24"/>
        </w:rPr>
        <w:t xml:space="preserve">5) </w:t>
      </w:r>
      <w:r w:rsidRPr="00812F37">
        <w:rPr>
          <w:szCs w:val="24"/>
        </w:rPr>
        <w:t>Kültüröğelerinevetarihinebağlılık</w:t>
      </w:r>
    </w:p>
    <w:p w:rsidR="0067786D" w:rsidRPr="00A47F2F" w:rsidRDefault="0067786D" w:rsidP="0067786D">
      <w:pPr>
        <w:pStyle w:val="ListeParagraf"/>
        <w:adjustRightInd w:val="0"/>
        <w:spacing w:before="120" w:line="432" w:lineRule="auto"/>
        <w:ind w:left="0"/>
        <w:jc w:val="both"/>
        <w:rPr>
          <w:rFonts w:eastAsia="AGaramondPro-Regular"/>
          <w:b/>
          <w:szCs w:val="24"/>
        </w:rPr>
      </w:pPr>
      <w:r>
        <w:rPr>
          <w:rFonts w:eastAsia="AGaramondPro-Regular"/>
          <w:b/>
          <w:szCs w:val="24"/>
        </w:rPr>
        <w:lastRenderedPageBreak/>
        <w:t xml:space="preserve">6) </w:t>
      </w:r>
      <w:r w:rsidRPr="00812F37">
        <w:rPr>
          <w:szCs w:val="24"/>
        </w:rPr>
        <w:t>Öğrencimerkezlilik</w:t>
      </w:r>
    </w:p>
    <w:p w:rsidR="00272413" w:rsidRPr="000F59F6" w:rsidRDefault="00272413" w:rsidP="0067786D">
      <w:pPr>
        <w:pStyle w:val="Balk3"/>
        <w:keepNext w:val="0"/>
        <w:keepLines w:val="0"/>
        <w:widowControl w:val="0"/>
        <w:tabs>
          <w:tab w:val="left" w:pos="648"/>
        </w:tabs>
        <w:autoSpaceDE w:val="0"/>
        <w:autoSpaceDN w:val="0"/>
        <w:spacing w:before="78" w:line="240" w:lineRule="auto"/>
        <w:jc w:val="both"/>
        <w:rPr>
          <w:rFonts w:ascii="Cambria" w:eastAsia="Cambria" w:hAnsi="Cambria" w:cs="Cambria"/>
          <w:b/>
          <w:bCs/>
          <w:color w:val="auto"/>
          <w:kern w:val="0"/>
          <w:sz w:val="32"/>
          <w:szCs w:val="32"/>
        </w:rPr>
      </w:pPr>
    </w:p>
    <w:p w:rsidR="00272413" w:rsidRPr="000F59F6" w:rsidRDefault="00272413" w:rsidP="00272413">
      <w:pPr>
        <w:pStyle w:val="GvdeMetni"/>
        <w:rPr>
          <w:lang w:val="tr-TR"/>
        </w:rPr>
      </w:pPr>
    </w:p>
    <w:p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AMAÇ, HEDEF VE PERFORMANS GÖSTERGESİ İLE STRATEJİLERİN BELİRLENMESİ</w:t>
      </w:r>
    </w:p>
    <w:p w:rsidR="00272413" w:rsidRPr="000F59F6" w:rsidRDefault="00272413" w:rsidP="00272413">
      <w:pPr>
        <w:pStyle w:val="GvdeMetni"/>
        <w:spacing w:before="291" w:line="360" w:lineRule="auto"/>
        <w:ind w:left="118" w:right="112"/>
        <w:jc w:val="both"/>
        <w:rPr>
          <w:lang w:val="tr-TR"/>
        </w:rPr>
      </w:pPr>
      <w:r w:rsidRPr="000F59F6">
        <w:rPr>
          <w:lang w:val="tr-TR"/>
        </w:rPr>
        <w:t>Strateji geliştirme, geleceğe yönelik “ideal” ve “ortak” bakışı yansıtır. Belirlenen vizyona ulaşmakiçindurumanalizisonucundaortayaçıkanihtiyaçlarçerçevesindeamaçlarvebu amaçları gerçekleştirmeye yönelik hedefler belirlenir. Taslak amaç ve hedeflere ilişkin çalışmalar stratejik planlama ekibinin koordinasyonunda yürütülür. Bu çalışmalar çerçevesinde, her bir hedef için hedef kartlarıoluşturulur.</w:t>
      </w:r>
    </w:p>
    <w:p w:rsidR="00066334" w:rsidRPr="002B6FDB" w:rsidRDefault="00066334" w:rsidP="00066334">
      <w:pPr>
        <w:pStyle w:val="Balk2"/>
      </w:pPr>
      <w:bookmarkStart w:id="20" w:name="_Toc531097544"/>
      <w:r w:rsidRPr="002B6FDB">
        <w:t xml:space="preserve">TEMA </w:t>
      </w:r>
      <w:r>
        <w:t>I</w:t>
      </w:r>
      <w:r w:rsidRPr="002B6FDB">
        <w:t>: EĞİTİM</w:t>
      </w:r>
      <w:r>
        <w:t xml:space="preserve"> VE ÖĞRETİM</w:t>
      </w:r>
      <w:r w:rsidRPr="002B6FDB">
        <w:t xml:space="preserve">E </w:t>
      </w:r>
      <w:r>
        <w:t>ERİŞİM</w:t>
      </w:r>
      <w:bookmarkEnd w:id="20"/>
    </w:p>
    <w:p w:rsidR="00066334" w:rsidRPr="002B6FDB" w:rsidRDefault="00066334" w:rsidP="00066334">
      <w:pPr>
        <w:ind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066334" w:rsidRPr="00467D74" w:rsidRDefault="00066334" w:rsidP="00066334">
      <w:pPr>
        <w:pStyle w:val="Balk3"/>
      </w:pPr>
      <w:bookmarkStart w:id="21" w:name="_Toc529519460"/>
      <w:r>
        <w:t xml:space="preserve">Stratejik Amaç 1: </w:t>
      </w:r>
      <w:bookmarkStart w:id="22" w:name="_Toc529519462"/>
      <w:bookmarkStart w:id="23" w:name="_Toc416085156"/>
      <w:bookmarkEnd w:id="21"/>
      <w:r w:rsidRPr="00467D74">
        <w:t>Öğrencilerin başarı seviyesini yükseltmek ve okulun araç- gereç eksiğini gidermek.</w:t>
      </w:r>
    </w:p>
    <w:p w:rsidR="00066334" w:rsidRDefault="00066334" w:rsidP="00066334">
      <w:pPr>
        <w:pStyle w:val="ListeParagraf"/>
        <w:ind w:left="0"/>
        <w:rPr>
          <w:rFonts w:ascii="Times New Roman" w:hAnsi="Times New Roman"/>
          <w:szCs w:val="24"/>
        </w:rPr>
      </w:pPr>
      <w:r w:rsidRPr="002B6FDB">
        <w:rPr>
          <w:rStyle w:val="Balk4Char"/>
        </w:rPr>
        <w:t>StratejikHedef</w:t>
      </w:r>
      <w:bookmarkEnd w:id="22"/>
      <w:r>
        <w:rPr>
          <w:b/>
        </w:rPr>
        <w:t>1</w:t>
      </w:r>
      <w:r w:rsidRPr="00E17AB0">
        <w:rPr>
          <w:b/>
        </w:rPr>
        <w:t>.</w:t>
      </w:r>
      <w:r>
        <w:rPr>
          <w:b/>
        </w:rPr>
        <w:t>1.</w:t>
      </w:r>
      <w:r>
        <w:rPr>
          <w:rFonts w:ascii="Times New Roman" w:hAnsi="Times New Roman"/>
          <w:szCs w:val="24"/>
        </w:rPr>
        <w:t>Öğrencilerinhazırbulunuşlukseviyeleriniyükseltmek.</w:t>
      </w:r>
    </w:p>
    <w:p w:rsidR="00066334" w:rsidRDefault="00066334" w:rsidP="00066334">
      <w:pPr>
        <w:pStyle w:val="Balk3"/>
        <w:rPr>
          <w:rFonts w:ascii="Times New Roman" w:hAnsi="Times New Roman"/>
        </w:rPr>
      </w:pPr>
    </w:p>
    <w:p w:rsidR="00066334" w:rsidRDefault="00066334" w:rsidP="00066334">
      <w:pPr>
        <w:rPr>
          <w:rFonts w:ascii="Times New Roman" w:hAnsi="Times New Roman"/>
          <w:szCs w:val="24"/>
        </w:rPr>
      </w:pPr>
      <w:r w:rsidRPr="00E17AB0">
        <w:rPr>
          <w:b/>
        </w:rPr>
        <w:t>1.</w:t>
      </w:r>
      <w:r>
        <w:rPr>
          <w:b/>
        </w:rPr>
        <w:t>2.</w:t>
      </w:r>
      <w:r>
        <w:rPr>
          <w:rFonts w:ascii="Times New Roman" w:hAnsi="Times New Roman"/>
          <w:szCs w:val="24"/>
        </w:rPr>
        <w:t>Bağımsız iş yapabilen öğrenciler yetiştirmek.</w:t>
      </w:r>
    </w:p>
    <w:p w:rsidR="00066334" w:rsidRPr="00277D16" w:rsidRDefault="00066334" w:rsidP="00066334">
      <w:pPr>
        <w:rPr>
          <w:lang/>
        </w:rPr>
      </w:pPr>
      <w:r>
        <w:rPr>
          <w:b/>
        </w:rPr>
        <w:t>1.3 Öğrencilerin</w:t>
      </w:r>
      <w:r>
        <w:rPr>
          <w:rFonts w:ascii="Times New Roman" w:hAnsi="Times New Roman"/>
          <w:szCs w:val="24"/>
        </w:rPr>
        <w:t xml:space="preserve"> derslere etkin katılımını sağlamak.</w:t>
      </w:r>
    </w:p>
    <w:bookmarkEnd w:id="23"/>
    <w:p w:rsidR="00066334" w:rsidRDefault="00066334" w:rsidP="00066334">
      <w:pPr>
        <w:rPr>
          <w:b/>
          <w:i/>
        </w:rPr>
      </w:pPr>
    </w:p>
    <w:p w:rsidR="00272413" w:rsidRPr="000F59F6" w:rsidRDefault="00272413" w:rsidP="00272413">
      <w:pPr>
        <w:pStyle w:val="GvdeMetni"/>
        <w:rPr>
          <w:sz w:val="25"/>
          <w:lang w:val="tr-TR"/>
        </w:rPr>
      </w:pPr>
    </w:p>
    <w:p w:rsidR="005630A0" w:rsidRPr="002B6FDB" w:rsidRDefault="005630A0" w:rsidP="005630A0">
      <w:pPr>
        <w:rPr>
          <w:b/>
          <w:color w:val="FF0000"/>
          <w:sz w:val="28"/>
        </w:rPr>
      </w:pPr>
      <w:r w:rsidRPr="002B6FDB">
        <w:rPr>
          <w:b/>
          <w:sz w:val="28"/>
        </w:rPr>
        <w:t>Performans Göstergeler</w:t>
      </w:r>
      <w:r>
        <w:rPr>
          <w:b/>
          <w:sz w:val="28"/>
        </w:rPr>
        <w:t>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5630A0" w:rsidRPr="00A47F2F" w:rsidTr="0023615F">
        <w:trPr>
          <w:trHeight w:val="421"/>
        </w:trPr>
        <w:tc>
          <w:tcPr>
            <w:tcW w:w="1757" w:type="dxa"/>
            <w:vMerge w:val="restart"/>
            <w:shd w:val="clear" w:color="auto" w:fill="auto"/>
            <w:noWrap/>
            <w:vAlign w:val="center"/>
            <w:hideMark/>
          </w:tcPr>
          <w:p w:rsidR="005630A0" w:rsidRPr="003322A4" w:rsidRDefault="005630A0" w:rsidP="0023615F">
            <w:pPr>
              <w:spacing w:after="0" w:line="240" w:lineRule="auto"/>
              <w:rPr>
                <w:b/>
                <w:bCs/>
                <w:color w:val="000000"/>
              </w:rPr>
            </w:pPr>
            <w:r>
              <w:rPr>
                <w:b/>
                <w:bCs/>
                <w:color w:val="000000"/>
              </w:rPr>
              <w:t>No</w:t>
            </w:r>
          </w:p>
        </w:tc>
        <w:tc>
          <w:tcPr>
            <w:tcW w:w="5042" w:type="dxa"/>
            <w:vMerge w:val="restart"/>
            <w:shd w:val="clear" w:color="auto" w:fill="auto"/>
            <w:vAlign w:val="center"/>
            <w:hideMark/>
          </w:tcPr>
          <w:p w:rsidR="005630A0" w:rsidRPr="003322A4" w:rsidRDefault="005630A0" w:rsidP="0023615F">
            <w:pPr>
              <w:spacing w:after="0" w:line="240" w:lineRule="auto"/>
              <w:rPr>
                <w:b/>
                <w:bCs/>
                <w:color w:val="000000"/>
                <w:sz w:val="20"/>
              </w:rPr>
            </w:pPr>
            <w:r w:rsidRPr="003322A4">
              <w:rPr>
                <w:b/>
                <w:bCs/>
                <w:color w:val="000000"/>
                <w:sz w:val="20"/>
              </w:rPr>
              <w:t>PERFORMANS</w:t>
            </w:r>
          </w:p>
          <w:p w:rsidR="005630A0" w:rsidRPr="003322A4" w:rsidRDefault="005630A0" w:rsidP="0023615F">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rsidR="005630A0" w:rsidRPr="003322A4" w:rsidRDefault="005630A0" w:rsidP="0023615F">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rsidR="005630A0" w:rsidRPr="003322A4" w:rsidRDefault="005630A0" w:rsidP="0023615F">
            <w:pPr>
              <w:spacing w:after="0" w:line="240" w:lineRule="auto"/>
              <w:rPr>
                <w:b/>
                <w:bCs/>
                <w:color w:val="000000"/>
              </w:rPr>
            </w:pPr>
            <w:r w:rsidRPr="003322A4">
              <w:rPr>
                <w:b/>
                <w:bCs/>
                <w:color w:val="000000"/>
              </w:rPr>
              <w:t>HEDEF</w:t>
            </w:r>
          </w:p>
        </w:tc>
      </w:tr>
      <w:tr w:rsidR="005630A0" w:rsidRPr="00A47F2F" w:rsidTr="0023615F">
        <w:trPr>
          <w:gridAfter w:val="1"/>
          <w:wAfter w:w="15" w:type="dxa"/>
          <w:trHeight w:val="309"/>
        </w:trPr>
        <w:tc>
          <w:tcPr>
            <w:tcW w:w="1757" w:type="dxa"/>
            <w:vMerge/>
            <w:shd w:val="clear" w:color="auto" w:fill="auto"/>
            <w:vAlign w:val="center"/>
            <w:hideMark/>
          </w:tcPr>
          <w:p w:rsidR="005630A0" w:rsidRPr="003322A4" w:rsidRDefault="005630A0" w:rsidP="0023615F">
            <w:pPr>
              <w:spacing w:after="0" w:line="240" w:lineRule="auto"/>
              <w:rPr>
                <w:b/>
                <w:bCs/>
              </w:rPr>
            </w:pPr>
          </w:p>
        </w:tc>
        <w:tc>
          <w:tcPr>
            <w:tcW w:w="5042" w:type="dxa"/>
            <w:vMerge/>
            <w:shd w:val="clear" w:color="auto" w:fill="auto"/>
            <w:vAlign w:val="center"/>
            <w:hideMark/>
          </w:tcPr>
          <w:p w:rsidR="005630A0" w:rsidRPr="003322A4" w:rsidRDefault="005630A0" w:rsidP="0023615F">
            <w:pPr>
              <w:spacing w:after="0" w:line="240" w:lineRule="auto"/>
              <w:rPr>
                <w:b/>
                <w:bCs/>
              </w:rPr>
            </w:pPr>
          </w:p>
        </w:tc>
        <w:tc>
          <w:tcPr>
            <w:tcW w:w="957" w:type="dxa"/>
            <w:shd w:val="clear" w:color="auto" w:fill="auto"/>
            <w:noWrap/>
            <w:vAlign w:val="center"/>
            <w:hideMark/>
          </w:tcPr>
          <w:p w:rsidR="005630A0" w:rsidRPr="003322A4" w:rsidRDefault="005630A0" w:rsidP="0023615F">
            <w:pPr>
              <w:spacing w:after="0" w:line="240" w:lineRule="auto"/>
              <w:rPr>
                <w:b/>
                <w:bCs/>
              </w:rPr>
            </w:pPr>
            <w:r>
              <w:rPr>
                <w:b/>
                <w:bCs/>
              </w:rPr>
              <w:t>2019</w:t>
            </w:r>
          </w:p>
        </w:tc>
        <w:tc>
          <w:tcPr>
            <w:tcW w:w="1092" w:type="dxa"/>
            <w:gridSpan w:val="2"/>
            <w:shd w:val="clear" w:color="auto" w:fill="auto"/>
            <w:noWrap/>
            <w:vAlign w:val="center"/>
            <w:hideMark/>
          </w:tcPr>
          <w:p w:rsidR="005630A0" w:rsidRPr="003322A4" w:rsidRDefault="005630A0" w:rsidP="0023615F">
            <w:pPr>
              <w:spacing w:after="0" w:line="240" w:lineRule="auto"/>
              <w:rPr>
                <w:b/>
                <w:bCs/>
              </w:rPr>
            </w:pPr>
            <w:r>
              <w:rPr>
                <w:b/>
                <w:bCs/>
              </w:rPr>
              <w:t>2020</w:t>
            </w:r>
          </w:p>
        </w:tc>
        <w:tc>
          <w:tcPr>
            <w:tcW w:w="1041" w:type="dxa"/>
            <w:vAlign w:val="center"/>
          </w:tcPr>
          <w:p w:rsidR="005630A0" w:rsidRPr="003322A4" w:rsidRDefault="005630A0" w:rsidP="0023615F">
            <w:pPr>
              <w:spacing w:after="0" w:line="240" w:lineRule="auto"/>
              <w:rPr>
                <w:b/>
                <w:bCs/>
              </w:rPr>
            </w:pPr>
            <w:r>
              <w:rPr>
                <w:b/>
                <w:bCs/>
              </w:rPr>
              <w:t>2021</w:t>
            </w:r>
          </w:p>
        </w:tc>
        <w:tc>
          <w:tcPr>
            <w:tcW w:w="1007" w:type="dxa"/>
            <w:vAlign w:val="center"/>
          </w:tcPr>
          <w:p w:rsidR="005630A0" w:rsidRPr="003322A4" w:rsidRDefault="005630A0" w:rsidP="0023615F">
            <w:pPr>
              <w:spacing w:after="0" w:line="240" w:lineRule="auto"/>
              <w:rPr>
                <w:b/>
                <w:bCs/>
              </w:rPr>
            </w:pPr>
            <w:r>
              <w:rPr>
                <w:b/>
                <w:bCs/>
              </w:rPr>
              <w:t>2022</w:t>
            </w:r>
          </w:p>
        </w:tc>
        <w:tc>
          <w:tcPr>
            <w:tcW w:w="1092" w:type="dxa"/>
            <w:vAlign w:val="center"/>
          </w:tcPr>
          <w:p w:rsidR="005630A0" w:rsidRPr="003322A4" w:rsidRDefault="005630A0" w:rsidP="0023615F">
            <w:pPr>
              <w:spacing w:after="0" w:line="240" w:lineRule="auto"/>
              <w:rPr>
                <w:b/>
                <w:bCs/>
              </w:rPr>
            </w:pPr>
            <w:r>
              <w:rPr>
                <w:b/>
                <w:bCs/>
              </w:rPr>
              <w:t>2023</w:t>
            </w:r>
          </w:p>
        </w:tc>
        <w:tc>
          <w:tcPr>
            <w:tcW w:w="1005" w:type="dxa"/>
            <w:vAlign w:val="center"/>
          </w:tcPr>
          <w:p w:rsidR="005630A0" w:rsidRPr="003322A4" w:rsidRDefault="005630A0" w:rsidP="0023615F">
            <w:pPr>
              <w:spacing w:after="0" w:line="240" w:lineRule="auto"/>
              <w:rPr>
                <w:b/>
                <w:bCs/>
              </w:rPr>
            </w:pPr>
            <w:r>
              <w:rPr>
                <w:b/>
                <w:bCs/>
              </w:rPr>
              <w:t>2024</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pPr>
              <w:spacing w:after="0" w:line="240" w:lineRule="auto"/>
              <w:rPr>
                <w:b/>
                <w:bCs/>
                <w:color w:val="FF0000"/>
              </w:rPr>
            </w:pPr>
            <w:r w:rsidRPr="003322A4">
              <w:rPr>
                <w:b/>
                <w:bCs/>
                <w:color w:val="FF0000"/>
              </w:rPr>
              <w:t>PG.1.1</w:t>
            </w:r>
            <w:r>
              <w:rPr>
                <w:b/>
                <w:bCs/>
                <w:color w:val="FF0000"/>
              </w:rPr>
              <w:t>.a</w:t>
            </w:r>
          </w:p>
        </w:tc>
        <w:tc>
          <w:tcPr>
            <w:tcW w:w="5042" w:type="dxa"/>
            <w:shd w:val="clear" w:color="auto" w:fill="auto"/>
            <w:vAlign w:val="center"/>
          </w:tcPr>
          <w:p w:rsidR="005630A0" w:rsidRPr="003322A4" w:rsidRDefault="005630A0" w:rsidP="0023615F">
            <w:pPr>
              <w:spacing w:after="0" w:line="240" w:lineRule="auto"/>
            </w:pPr>
            <w:r>
              <w:t>Kayıt bölgesindeki öğrencilerden okula kayıt yaptıranların oranı (%)</w:t>
            </w:r>
          </w:p>
        </w:tc>
        <w:tc>
          <w:tcPr>
            <w:tcW w:w="957" w:type="dxa"/>
            <w:shd w:val="clear" w:color="auto" w:fill="auto"/>
            <w:noWrap/>
            <w:vAlign w:val="center"/>
          </w:tcPr>
          <w:p w:rsidR="005630A0" w:rsidRPr="003322A4" w:rsidRDefault="005630A0" w:rsidP="0023615F">
            <w:pPr>
              <w:spacing w:after="0" w:line="240" w:lineRule="auto"/>
            </w:pPr>
            <w:r>
              <w:t>100</w:t>
            </w:r>
          </w:p>
        </w:tc>
        <w:tc>
          <w:tcPr>
            <w:tcW w:w="1092" w:type="dxa"/>
            <w:gridSpan w:val="2"/>
            <w:shd w:val="clear" w:color="auto" w:fill="auto"/>
            <w:noWrap/>
            <w:vAlign w:val="center"/>
          </w:tcPr>
          <w:p w:rsidR="005630A0" w:rsidRPr="003322A4" w:rsidRDefault="005630A0" w:rsidP="0023615F">
            <w:pPr>
              <w:spacing w:after="0" w:line="240" w:lineRule="auto"/>
            </w:pPr>
            <w:r>
              <w:t>100</w:t>
            </w:r>
          </w:p>
        </w:tc>
        <w:tc>
          <w:tcPr>
            <w:tcW w:w="1041" w:type="dxa"/>
          </w:tcPr>
          <w:p w:rsidR="005630A0" w:rsidRPr="003322A4" w:rsidRDefault="005630A0" w:rsidP="0023615F">
            <w:pPr>
              <w:spacing w:after="0" w:line="240" w:lineRule="auto"/>
            </w:pPr>
            <w:r>
              <w:t>100</w:t>
            </w:r>
          </w:p>
        </w:tc>
        <w:tc>
          <w:tcPr>
            <w:tcW w:w="1007" w:type="dxa"/>
          </w:tcPr>
          <w:p w:rsidR="005630A0" w:rsidRPr="003322A4" w:rsidRDefault="005630A0" w:rsidP="0023615F">
            <w:pPr>
              <w:spacing w:after="0" w:line="240" w:lineRule="auto"/>
            </w:pPr>
            <w:r>
              <w:t>100</w:t>
            </w:r>
          </w:p>
        </w:tc>
        <w:tc>
          <w:tcPr>
            <w:tcW w:w="1092" w:type="dxa"/>
          </w:tcPr>
          <w:p w:rsidR="005630A0" w:rsidRPr="003322A4" w:rsidRDefault="005630A0" w:rsidP="0023615F">
            <w:pPr>
              <w:spacing w:after="0" w:line="240" w:lineRule="auto"/>
            </w:pPr>
            <w:r>
              <w:t>100</w:t>
            </w:r>
          </w:p>
        </w:tc>
        <w:tc>
          <w:tcPr>
            <w:tcW w:w="1005" w:type="dxa"/>
          </w:tcPr>
          <w:p w:rsidR="005630A0" w:rsidRPr="003322A4" w:rsidRDefault="005630A0" w:rsidP="0023615F">
            <w:pPr>
              <w:spacing w:after="0" w:line="240" w:lineRule="auto"/>
            </w:pPr>
            <w:r>
              <w:t>100</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lastRenderedPageBreak/>
              <w:t>PG.1.</w:t>
            </w:r>
            <w:r>
              <w:rPr>
                <w:b/>
                <w:bCs/>
                <w:color w:val="FF0000"/>
              </w:rPr>
              <w:t>1.b</w:t>
            </w:r>
          </w:p>
        </w:tc>
        <w:tc>
          <w:tcPr>
            <w:tcW w:w="5042" w:type="dxa"/>
            <w:shd w:val="clear" w:color="auto" w:fill="auto"/>
            <w:vAlign w:val="center"/>
          </w:tcPr>
          <w:p w:rsidR="005630A0" w:rsidRPr="003322A4" w:rsidRDefault="005630A0" w:rsidP="0023615F">
            <w:pPr>
              <w:spacing w:after="0" w:line="240" w:lineRule="auto"/>
            </w:pPr>
            <w:r>
              <w:t>İlkokul birinci sınıf öğrencilerinden en az bir yıl okul öncesi eğitim almış olanların oranı (%)(ilkokul</w:t>
            </w:r>
          </w:p>
        </w:tc>
        <w:tc>
          <w:tcPr>
            <w:tcW w:w="957" w:type="dxa"/>
            <w:shd w:val="clear" w:color="auto" w:fill="auto"/>
            <w:noWrap/>
            <w:vAlign w:val="center"/>
          </w:tcPr>
          <w:p w:rsidR="005630A0" w:rsidRPr="003322A4" w:rsidRDefault="005630A0" w:rsidP="0023615F">
            <w:pPr>
              <w:spacing w:after="0" w:line="240" w:lineRule="auto"/>
            </w:pPr>
            <w:r>
              <w:t>90</w:t>
            </w:r>
          </w:p>
        </w:tc>
        <w:tc>
          <w:tcPr>
            <w:tcW w:w="1092" w:type="dxa"/>
            <w:gridSpan w:val="2"/>
            <w:shd w:val="clear" w:color="auto" w:fill="auto"/>
            <w:noWrap/>
            <w:vAlign w:val="center"/>
          </w:tcPr>
          <w:p w:rsidR="005630A0" w:rsidRPr="003322A4" w:rsidRDefault="005630A0" w:rsidP="0023615F">
            <w:pPr>
              <w:spacing w:after="0" w:line="240" w:lineRule="auto"/>
            </w:pPr>
            <w:r>
              <w:t>100</w:t>
            </w:r>
          </w:p>
        </w:tc>
        <w:tc>
          <w:tcPr>
            <w:tcW w:w="1041" w:type="dxa"/>
          </w:tcPr>
          <w:p w:rsidR="005630A0" w:rsidRPr="003322A4" w:rsidRDefault="005630A0" w:rsidP="0023615F">
            <w:pPr>
              <w:spacing w:after="0" w:line="240" w:lineRule="auto"/>
            </w:pPr>
            <w:r>
              <w:t>100</w:t>
            </w:r>
          </w:p>
        </w:tc>
        <w:tc>
          <w:tcPr>
            <w:tcW w:w="1007" w:type="dxa"/>
          </w:tcPr>
          <w:p w:rsidR="005630A0" w:rsidRPr="003322A4" w:rsidRDefault="005630A0" w:rsidP="0023615F">
            <w:pPr>
              <w:spacing w:after="0" w:line="240" w:lineRule="auto"/>
            </w:pPr>
            <w:r>
              <w:t>100</w:t>
            </w:r>
          </w:p>
        </w:tc>
        <w:tc>
          <w:tcPr>
            <w:tcW w:w="1092" w:type="dxa"/>
          </w:tcPr>
          <w:p w:rsidR="005630A0" w:rsidRPr="003322A4" w:rsidRDefault="005630A0" w:rsidP="0023615F">
            <w:pPr>
              <w:spacing w:after="0" w:line="240" w:lineRule="auto"/>
            </w:pPr>
            <w:r>
              <w:t>100</w:t>
            </w:r>
          </w:p>
        </w:tc>
        <w:tc>
          <w:tcPr>
            <w:tcW w:w="1005" w:type="dxa"/>
          </w:tcPr>
          <w:p w:rsidR="005630A0" w:rsidRPr="003322A4" w:rsidRDefault="005630A0" w:rsidP="0023615F">
            <w:pPr>
              <w:spacing w:after="0" w:line="240" w:lineRule="auto"/>
            </w:pPr>
            <w:r>
              <w:t>100</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PG.1.</w:t>
            </w:r>
            <w:r>
              <w:rPr>
                <w:b/>
                <w:bCs/>
                <w:color w:val="FF0000"/>
              </w:rPr>
              <w:t>1.c.</w:t>
            </w:r>
          </w:p>
        </w:tc>
        <w:tc>
          <w:tcPr>
            <w:tcW w:w="5042" w:type="dxa"/>
            <w:shd w:val="clear" w:color="auto" w:fill="auto"/>
            <w:vAlign w:val="center"/>
          </w:tcPr>
          <w:p w:rsidR="005630A0" w:rsidRPr="003322A4" w:rsidRDefault="005630A0" w:rsidP="0023615F">
            <w:pPr>
              <w:spacing w:after="0" w:line="240" w:lineRule="auto"/>
            </w:pPr>
            <w:r>
              <w:t>Okula yeni başlayan öğrencilerden oryantasyon eğitimine katılanların oranı (%)</w:t>
            </w:r>
          </w:p>
        </w:tc>
        <w:tc>
          <w:tcPr>
            <w:tcW w:w="957" w:type="dxa"/>
            <w:shd w:val="clear" w:color="auto" w:fill="auto"/>
            <w:noWrap/>
            <w:vAlign w:val="center"/>
          </w:tcPr>
          <w:p w:rsidR="005630A0" w:rsidRPr="003322A4" w:rsidRDefault="005630A0" w:rsidP="0023615F">
            <w:pPr>
              <w:spacing w:after="0" w:line="240" w:lineRule="auto"/>
            </w:pPr>
            <w:r>
              <w:t>100</w:t>
            </w:r>
          </w:p>
        </w:tc>
        <w:tc>
          <w:tcPr>
            <w:tcW w:w="1092" w:type="dxa"/>
            <w:gridSpan w:val="2"/>
            <w:shd w:val="clear" w:color="auto" w:fill="auto"/>
            <w:noWrap/>
            <w:vAlign w:val="center"/>
          </w:tcPr>
          <w:p w:rsidR="005630A0" w:rsidRPr="003322A4" w:rsidRDefault="005630A0" w:rsidP="0023615F">
            <w:pPr>
              <w:spacing w:after="0" w:line="240" w:lineRule="auto"/>
            </w:pPr>
            <w:r>
              <w:t>100</w:t>
            </w:r>
          </w:p>
        </w:tc>
        <w:tc>
          <w:tcPr>
            <w:tcW w:w="1041" w:type="dxa"/>
          </w:tcPr>
          <w:p w:rsidR="005630A0" w:rsidRPr="003322A4" w:rsidRDefault="005630A0" w:rsidP="0023615F">
            <w:pPr>
              <w:spacing w:after="0" w:line="240" w:lineRule="auto"/>
            </w:pPr>
            <w:r>
              <w:t>100</w:t>
            </w:r>
          </w:p>
        </w:tc>
        <w:tc>
          <w:tcPr>
            <w:tcW w:w="1007" w:type="dxa"/>
          </w:tcPr>
          <w:p w:rsidR="005630A0" w:rsidRPr="003322A4" w:rsidRDefault="005630A0" w:rsidP="0023615F">
            <w:pPr>
              <w:spacing w:after="0" w:line="240" w:lineRule="auto"/>
            </w:pPr>
            <w:r>
              <w:t>100</w:t>
            </w:r>
          </w:p>
        </w:tc>
        <w:tc>
          <w:tcPr>
            <w:tcW w:w="1092" w:type="dxa"/>
          </w:tcPr>
          <w:p w:rsidR="005630A0" w:rsidRPr="003322A4" w:rsidRDefault="005630A0" w:rsidP="0023615F">
            <w:pPr>
              <w:spacing w:after="0" w:line="240" w:lineRule="auto"/>
            </w:pPr>
            <w:r>
              <w:t>100</w:t>
            </w:r>
          </w:p>
        </w:tc>
        <w:tc>
          <w:tcPr>
            <w:tcW w:w="1005" w:type="dxa"/>
          </w:tcPr>
          <w:p w:rsidR="005630A0" w:rsidRPr="003322A4" w:rsidRDefault="005630A0" w:rsidP="0023615F">
            <w:pPr>
              <w:spacing w:after="0" w:line="240" w:lineRule="auto"/>
            </w:pPr>
            <w:r>
              <w:t>100</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PG.1.</w:t>
            </w:r>
            <w:r>
              <w:rPr>
                <w:b/>
                <w:bCs/>
                <w:color w:val="FF0000"/>
              </w:rPr>
              <w:t>1.d.</w:t>
            </w:r>
          </w:p>
        </w:tc>
        <w:tc>
          <w:tcPr>
            <w:tcW w:w="5042" w:type="dxa"/>
            <w:shd w:val="clear" w:color="auto" w:fill="auto"/>
            <w:vAlign w:val="center"/>
          </w:tcPr>
          <w:p w:rsidR="005630A0" w:rsidRPr="003322A4" w:rsidRDefault="005630A0" w:rsidP="0023615F">
            <w:pPr>
              <w:spacing w:after="0" w:line="240" w:lineRule="auto"/>
            </w:pPr>
            <w:r>
              <w:t>Bir eğitim ve öğretim döneminde 20 gün ve üzeri devamsızlık yapan öğrenci oranı (%)</w:t>
            </w:r>
          </w:p>
        </w:tc>
        <w:tc>
          <w:tcPr>
            <w:tcW w:w="957" w:type="dxa"/>
            <w:shd w:val="clear" w:color="auto" w:fill="auto"/>
            <w:noWrap/>
            <w:vAlign w:val="center"/>
          </w:tcPr>
          <w:p w:rsidR="005630A0" w:rsidRPr="003322A4" w:rsidRDefault="005630A0" w:rsidP="0023615F">
            <w:pPr>
              <w:spacing w:after="0" w:line="240" w:lineRule="auto"/>
            </w:pPr>
            <w:r>
              <w:t>0</w:t>
            </w:r>
          </w:p>
        </w:tc>
        <w:tc>
          <w:tcPr>
            <w:tcW w:w="1092" w:type="dxa"/>
            <w:gridSpan w:val="2"/>
            <w:shd w:val="clear" w:color="auto" w:fill="auto"/>
            <w:noWrap/>
            <w:vAlign w:val="center"/>
          </w:tcPr>
          <w:p w:rsidR="005630A0" w:rsidRPr="003322A4" w:rsidRDefault="005630A0" w:rsidP="0023615F">
            <w:pPr>
              <w:spacing w:after="0" w:line="240" w:lineRule="auto"/>
            </w:pPr>
            <w:r>
              <w:t>0</w:t>
            </w:r>
          </w:p>
        </w:tc>
        <w:tc>
          <w:tcPr>
            <w:tcW w:w="1041" w:type="dxa"/>
          </w:tcPr>
          <w:p w:rsidR="005630A0" w:rsidRPr="003322A4" w:rsidRDefault="005630A0" w:rsidP="0023615F">
            <w:pPr>
              <w:spacing w:after="0" w:line="240" w:lineRule="auto"/>
            </w:pPr>
            <w:r>
              <w:t>0</w:t>
            </w:r>
          </w:p>
        </w:tc>
        <w:tc>
          <w:tcPr>
            <w:tcW w:w="1007" w:type="dxa"/>
          </w:tcPr>
          <w:p w:rsidR="005630A0" w:rsidRPr="003322A4" w:rsidRDefault="005630A0" w:rsidP="0023615F">
            <w:pPr>
              <w:spacing w:after="0" w:line="240" w:lineRule="auto"/>
            </w:pPr>
            <w:r>
              <w:t>0</w:t>
            </w:r>
          </w:p>
        </w:tc>
        <w:tc>
          <w:tcPr>
            <w:tcW w:w="1092" w:type="dxa"/>
          </w:tcPr>
          <w:p w:rsidR="005630A0" w:rsidRPr="003322A4" w:rsidRDefault="005630A0" w:rsidP="0023615F">
            <w:pPr>
              <w:spacing w:after="0" w:line="240" w:lineRule="auto"/>
            </w:pPr>
            <w:r>
              <w:t>0</w:t>
            </w:r>
          </w:p>
        </w:tc>
        <w:tc>
          <w:tcPr>
            <w:tcW w:w="1005" w:type="dxa"/>
          </w:tcPr>
          <w:p w:rsidR="005630A0" w:rsidRPr="003322A4" w:rsidRDefault="005630A0" w:rsidP="0023615F">
            <w:pPr>
              <w:spacing w:after="0" w:line="240" w:lineRule="auto"/>
            </w:pPr>
            <w:r>
              <w:t>0</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PG.1.</w:t>
            </w:r>
            <w:r>
              <w:rPr>
                <w:b/>
                <w:bCs/>
                <w:color w:val="FF0000"/>
              </w:rPr>
              <w:t>1.e.</w:t>
            </w:r>
          </w:p>
        </w:tc>
        <w:tc>
          <w:tcPr>
            <w:tcW w:w="5042" w:type="dxa"/>
            <w:shd w:val="clear" w:color="auto" w:fill="auto"/>
            <w:vAlign w:val="center"/>
          </w:tcPr>
          <w:p w:rsidR="005630A0" w:rsidRPr="003322A4" w:rsidRDefault="005630A0" w:rsidP="0023615F">
            <w:pPr>
              <w:spacing w:after="0" w:line="240" w:lineRule="auto"/>
            </w:pPr>
            <w:r>
              <w:t>Bir eğitim ve öğretim döneminde 20 gün ve üzeri devamsızlık yapan yabancı öğrenci oranı (%)</w:t>
            </w:r>
          </w:p>
        </w:tc>
        <w:tc>
          <w:tcPr>
            <w:tcW w:w="957" w:type="dxa"/>
            <w:shd w:val="clear" w:color="auto" w:fill="auto"/>
            <w:noWrap/>
            <w:vAlign w:val="center"/>
          </w:tcPr>
          <w:p w:rsidR="005630A0" w:rsidRPr="003322A4" w:rsidRDefault="005630A0" w:rsidP="0023615F">
            <w:pPr>
              <w:spacing w:after="0" w:line="240" w:lineRule="auto"/>
            </w:pPr>
            <w:r>
              <w:t>0</w:t>
            </w:r>
          </w:p>
        </w:tc>
        <w:tc>
          <w:tcPr>
            <w:tcW w:w="1092" w:type="dxa"/>
            <w:gridSpan w:val="2"/>
            <w:shd w:val="clear" w:color="auto" w:fill="auto"/>
            <w:noWrap/>
            <w:vAlign w:val="center"/>
          </w:tcPr>
          <w:p w:rsidR="005630A0" w:rsidRPr="003322A4" w:rsidRDefault="005630A0" w:rsidP="0023615F">
            <w:pPr>
              <w:spacing w:after="0" w:line="240" w:lineRule="auto"/>
            </w:pPr>
            <w:r>
              <w:t>0</w:t>
            </w:r>
          </w:p>
        </w:tc>
        <w:tc>
          <w:tcPr>
            <w:tcW w:w="1041" w:type="dxa"/>
          </w:tcPr>
          <w:p w:rsidR="005630A0" w:rsidRPr="003322A4" w:rsidRDefault="005630A0" w:rsidP="0023615F">
            <w:pPr>
              <w:spacing w:after="0" w:line="240" w:lineRule="auto"/>
            </w:pPr>
            <w:r>
              <w:t>0</w:t>
            </w:r>
          </w:p>
        </w:tc>
        <w:tc>
          <w:tcPr>
            <w:tcW w:w="1007" w:type="dxa"/>
          </w:tcPr>
          <w:p w:rsidR="005630A0" w:rsidRPr="003322A4" w:rsidRDefault="005630A0" w:rsidP="0023615F">
            <w:pPr>
              <w:spacing w:after="0" w:line="240" w:lineRule="auto"/>
            </w:pPr>
            <w:r>
              <w:t>0</w:t>
            </w:r>
          </w:p>
        </w:tc>
        <w:tc>
          <w:tcPr>
            <w:tcW w:w="1092" w:type="dxa"/>
          </w:tcPr>
          <w:p w:rsidR="005630A0" w:rsidRPr="003322A4" w:rsidRDefault="005630A0" w:rsidP="0023615F">
            <w:pPr>
              <w:spacing w:after="0" w:line="240" w:lineRule="auto"/>
            </w:pPr>
            <w:r>
              <w:t>0</w:t>
            </w:r>
          </w:p>
        </w:tc>
        <w:tc>
          <w:tcPr>
            <w:tcW w:w="1005" w:type="dxa"/>
          </w:tcPr>
          <w:p w:rsidR="005630A0" w:rsidRPr="003322A4" w:rsidRDefault="005630A0" w:rsidP="0023615F">
            <w:pPr>
              <w:spacing w:after="0" w:line="240" w:lineRule="auto"/>
            </w:pPr>
            <w:r>
              <w:t>0</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PG.1.</w:t>
            </w:r>
            <w:r>
              <w:rPr>
                <w:b/>
                <w:bCs/>
                <w:color w:val="FF0000"/>
              </w:rPr>
              <w:t>1.f.</w:t>
            </w:r>
          </w:p>
        </w:tc>
        <w:tc>
          <w:tcPr>
            <w:tcW w:w="5042" w:type="dxa"/>
            <w:shd w:val="clear" w:color="auto" w:fill="auto"/>
            <w:vAlign w:val="center"/>
          </w:tcPr>
          <w:p w:rsidR="005630A0" w:rsidRPr="003322A4" w:rsidRDefault="005630A0" w:rsidP="0023615F">
            <w:pPr>
              <w:spacing w:after="0" w:line="240" w:lineRule="auto"/>
            </w:pPr>
            <w:r>
              <w:t>Okulun özel eğitime ihtiyaç duyan bireylerin kullanımına uygunluğu (0-1</w:t>
            </w:r>
          </w:p>
        </w:tc>
        <w:tc>
          <w:tcPr>
            <w:tcW w:w="957" w:type="dxa"/>
            <w:shd w:val="clear" w:color="auto" w:fill="auto"/>
            <w:noWrap/>
            <w:vAlign w:val="center"/>
          </w:tcPr>
          <w:p w:rsidR="005630A0" w:rsidRPr="003322A4" w:rsidRDefault="005630A0" w:rsidP="0023615F">
            <w:pPr>
              <w:spacing w:after="0" w:line="240" w:lineRule="auto"/>
            </w:pPr>
            <w:r>
              <w:t>50</w:t>
            </w:r>
          </w:p>
        </w:tc>
        <w:tc>
          <w:tcPr>
            <w:tcW w:w="1092" w:type="dxa"/>
            <w:gridSpan w:val="2"/>
            <w:shd w:val="clear" w:color="auto" w:fill="auto"/>
            <w:noWrap/>
            <w:vAlign w:val="center"/>
          </w:tcPr>
          <w:p w:rsidR="005630A0" w:rsidRPr="003322A4" w:rsidRDefault="005630A0" w:rsidP="0023615F">
            <w:pPr>
              <w:spacing w:after="0" w:line="240" w:lineRule="auto"/>
            </w:pPr>
            <w:r>
              <w:t>60</w:t>
            </w:r>
          </w:p>
        </w:tc>
        <w:tc>
          <w:tcPr>
            <w:tcW w:w="1041" w:type="dxa"/>
          </w:tcPr>
          <w:p w:rsidR="005630A0" w:rsidRPr="003322A4" w:rsidRDefault="005630A0" w:rsidP="0023615F">
            <w:pPr>
              <w:spacing w:after="0" w:line="240" w:lineRule="auto"/>
            </w:pPr>
            <w:r>
              <w:t>70</w:t>
            </w:r>
          </w:p>
        </w:tc>
        <w:tc>
          <w:tcPr>
            <w:tcW w:w="1007" w:type="dxa"/>
          </w:tcPr>
          <w:p w:rsidR="005630A0" w:rsidRPr="003322A4" w:rsidRDefault="005630A0" w:rsidP="0023615F">
            <w:pPr>
              <w:spacing w:after="0" w:line="240" w:lineRule="auto"/>
            </w:pPr>
            <w:r>
              <w:t>80</w:t>
            </w:r>
          </w:p>
        </w:tc>
        <w:tc>
          <w:tcPr>
            <w:tcW w:w="1092" w:type="dxa"/>
          </w:tcPr>
          <w:p w:rsidR="005630A0" w:rsidRPr="003322A4" w:rsidRDefault="005630A0" w:rsidP="0023615F">
            <w:pPr>
              <w:spacing w:after="0" w:line="240" w:lineRule="auto"/>
            </w:pPr>
            <w:r>
              <w:t>90</w:t>
            </w:r>
          </w:p>
        </w:tc>
        <w:tc>
          <w:tcPr>
            <w:tcW w:w="1005" w:type="dxa"/>
          </w:tcPr>
          <w:p w:rsidR="005630A0" w:rsidRPr="003322A4" w:rsidRDefault="005630A0" w:rsidP="0023615F">
            <w:pPr>
              <w:spacing w:after="0" w:line="240" w:lineRule="auto"/>
            </w:pPr>
            <w:r>
              <w:t>100</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pPr>
              <w:rPr>
                <w:b/>
                <w:bCs/>
                <w:color w:val="FF0000"/>
              </w:rPr>
            </w:pPr>
            <w:r w:rsidRPr="003322A4">
              <w:rPr>
                <w:b/>
                <w:bCs/>
                <w:color w:val="FF0000"/>
              </w:rPr>
              <w:t>PG.1.</w:t>
            </w:r>
            <w:r>
              <w:rPr>
                <w:b/>
                <w:bCs/>
                <w:color w:val="FF0000"/>
              </w:rPr>
              <w:t>1.g.</w:t>
            </w:r>
          </w:p>
        </w:tc>
        <w:tc>
          <w:tcPr>
            <w:tcW w:w="5042" w:type="dxa"/>
            <w:shd w:val="clear" w:color="auto" w:fill="auto"/>
            <w:vAlign w:val="center"/>
          </w:tcPr>
          <w:p w:rsidR="005630A0" w:rsidRDefault="005630A0" w:rsidP="0023615F">
            <w:pPr>
              <w:spacing w:after="0" w:line="240" w:lineRule="auto"/>
            </w:pPr>
            <w:r>
              <w:t>Hayatboyu öğrenme kapsamında açılan kurslara devam oranı (%)</w:t>
            </w:r>
          </w:p>
        </w:tc>
        <w:tc>
          <w:tcPr>
            <w:tcW w:w="957" w:type="dxa"/>
            <w:shd w:val="clear" w:color="auto" w:fill="auto"/>
            <w:noWrap/>
            <w:vAlign w:val="center"/>
          </w:tcPr>
          <w:p w:rsidR="005630A0" w:rsidRPr="003322A4" w:rsidRDefault="005630A0" w:rsidP="0023615F">
            <w:pPr>
              <w:spacing w:after="0" w:line="240" w:lineRule="auto"/>
            </w:pPr>
            <w:r>
              <w:t>-</w:t>
            </w:r>
          </w:p>
        </w:tc>
        <w:tc>
          <w:tcPr>
            <w:tcW w:w="1092" w:type="dxa"/>
            <w:gridSpan w:val="2"/>
            <w:shd w:val="clear" w:color="auto" w:fill="auto"/>
            <w:noWrap/>
            <w:vAlign w:val="center"/>
          </w:tcPr>
          <w:p w:rsidR="005630A0" w:rsidRPr="003322A4" w:rsidRDefault="005630A0" w:rsidP="0023615F">
            <w:pPr>
              <w:spacing w:after="0" w:line="240" w:lineRule="auto"/>
            </w:pPr>
            <w:r>
              <w:t>-</w:t>
            </w:r>
          </w:p>
        </w:tc>
        <w:tc>
          <w:tcPr>
            <w:tcW w:w="1041" w:type="dxa"/>
          </w:tcPr>
          <w:p w:rsidR="005630A0" w:rsidRPr="003322A4" w:rsidRDefault="005630A0" w:rsidP="0023615F">
            <w:pPr>
              <w:spacing w:after="0" w:line="240" w:lineRule="auto"/>
            </w:pPr>
            <w:r>
              <w:t>-</w:t>
            </w:r>
          </w:p>
        </w:tc>
        <w:tc>
          <w:tcPr>
            <w:tcW w:w="1007" w:type="dxa"/>
          </w:tcPr>
          <w:p w:rsidR="005630A0" w:rsidRPr="003322A4" w:rsidRDefault="005630A0" w:rsidP="0023615F">
            <w:pPr>
              <w:spacing w:after="0" w:line="240" w:lineRule="auto"/>
            </w:pPr>
            <w:r>
              <w:t>-</w:t>
            </w:r>
          </w:p>
        </w:tc>
        <w:tc>
          <w:tcPr>
            <w:tcW w:w="1092" w:type="dxa"/>
          </w:tcPr>
          <w:p w:rsidR="005630A0" w:rsidRPr="003322A4" w:rsidRDefault="005630A0" w:rsidP="0023615F">
            <w:pPr>
              <w:spacing w:after="0" w:line="240" w:lineRule="auto"/>
            </w:pPr>
            <w:r>
              <w:t>-</w:t>
            </w:r>
          </w:p>
        </w:tc>
        <w:tc>
          <w:tcPr>
            <w:tcW w:w="1005" w:type="dxa"/>
          </w:tcPr>
          <w:p w:rsidR="005630A0" w:rsidRPr="003322A4" w:rsidRDefault="005630A0" w:rsidP="0023615F">
            <w:pPr>
              <w:spacing w:after="0" w:line="240" w:lineRule="auto"/>
            </w:pPr>
            <w:r>
              <w:t>-</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pPr>
              <w:rPr>
                <w:b/>
                <w:bCs/>
                <w:color w:val="FF0000"/>
              </w:rPr>
            </w:pPr>
            <w:r w:rsidRPr="003322A4">
              <w:rPr>
                <w:b/>
                <w:bCs/>
                <w:color w:val="FF0000"/>
              </w:rPr>
              <w:t>PG.1.</w:t>
            </w:r>
            <w:r>
              <w:rPr>
                <w:b/>
                <w:bCs/>
                <w:color w:val="FF0000"/>
              </w:rPr>
              <w:t>1.h.</w:t>
            </w:r>
          </w:p>
        </w:tc>
        <w:tc>
          <w:tcPr>
            <w:tcW w:w="5042" w:type="dxa"/>
            <w:shd w:val="clear" w:color="auto" w:fill="auto"/>
            <w:vAlign w:val="center"/>
          </w:tcPr>
          <w:p w:rsidR="005630A0" w:rsidRDefault="005630A0" w:rsidP="0023615F">
            <w:pPr>
              <w:spacing w:after="0" w:line="240" w:lineRule="auto"/>
            </w:pPr>
            <w:r>
              <w:t>Hayatboyu öğrenme kapsamında açılan kurslara katılan kişi sayısı (sayı) (halkeğitim)</w:t>
            </w:r>
          </w:p>
        </w:tc>
        <w:tc>
          <w:tcPr>
            <w:tcW w:w="957" w:type="dxa"/>
            <w:shd w:val="clear" w:color="auto" w:fill="auto"/>
            <w:noWrap/>
            <w:vAlign w:val="center"/>
          </w:tcPr>
          <w:p w:rsidR="005630A0" w:rsidRPr="003322A4" w:rsidRDefault="005630A0" w:rsidP="0023615F">
            <w:pPr>
              <w:spacing w:after="0" w:line="240" w:lineRule="auto"/>
            </w:pPr>
            <w:r>
              <w:t>-</w:t>
            </w:r>
          </w:p>
        </w:tc>
        <w:tc>
          <w:tcPr>
            <w:tcW w:w="1092" w:type="dxa"/>
            <w:gridSpan w:val="2"/>
            <w:shd w:val="clear" w:color="auto" w:fill="auto"/>
            <w:noWrap/>
            <w:vAlign w:val="center"/>
          </w:tcPr>
          <w:p w:rsidR="005630A0" w:rsidRPr="003322A4" w:rsidRDefault="005630A0" w:rsidP="0023615F">
            <w:pPr>
              <w:spacing w:after="0" w:line="240" w:lineRule="auto"/>
            </w:pPr>
            <w:r>
              <w:t>-</w:t>
            </w:r>
          </w:p>
        </w:tc>
        <w:tc>
          <w:tcPr>
            <w:tcW w:w="1041" w:type="dxa"/>
          </w:tcPr>
          <w:p w:rsidR="005630A0" w:rsidRPr="003322A4" w:rsidRDefault="005630A0" w:rsidP="0023615F">
            <w:pPr>
              <w:spacing w:after="0" w:line="240" w:lineRule="auto"/>
            </w:pPr>
            <w:r>
              <w:t>-</w:t>
            </w:r>
          </w:p>
        </w:tc>
        <w:tc>
          <w:tcPr>
            <w:tcW w:w="1007" w:type="dxa"/>
          </w:tcPr>
          <w:p w:rsidR="005630A0" w:rsidRPr="003322A4" w:rsidRDefault="005630A0" w:rsidP="0023615F">
            <w:pPr>
              <w:spacing w:after="0" w:line="240" w:lineRule="auto"/>
            </w:pPr>
            <w:r>
              <w:t>-</w:t>
            </w:r>
          </w:p>
        </w:tc>
        <w:tc>
          <w:tcPr>
            <w:tcW w:w="1092" w:type="dxa"/>
          </w:tcPr>
          <w:p w:rsidR="005630A0" w:rsidRPr="003322A4" w:rsidRDefault="005630A0" w:rsidP="0023615F">
            <w:pPr>
              <w:spacing w:after="0" w:line="240" w:lineRule="auto"/>
            </w:pPr>
            <w:r>
              <w:t>-</w:t>
            </w:r>
          </w:p>
        </w:tc>
        <w:tc>
          <w:tcPr>
            <w:tcW w:w="1005" w:type="dxa"/>
          </w:tcPr>
          <w:p w:rsidR="005630A0" w:rsidRPr="003322A4" w:rsidRDefault="005630A0" w:rsidP="0023615F">
            <w:pPr>
              <w:spacing w:after="0" w:line="240" w:lineRule="auto"/>
            </w:pPr>
            <w:r>
              <w:t>-</w:t>
            </w:r>
          </w:p>
        </w:tc>
      </w:tr>
    </w:tbl>
    <w:p w:rsidR="005630A0" w:rsidRDefault="005630A0" w:rsidP="005630A0">
      <w:pPr>
        <w:jc w:val="both"/>
        <w:rPr>
          <w:b/>
          <w:i/>
          <w:szCs w:val="24"/>
        </w:rPr>
      </w:pPr>
    </w:p>
    <w:p w:rsidR="005630A0" w:rsidRDefault="005630A0" w:rsidP="005630A0">
      <w:pPr>
        <w:rPr>
          <w:b/>
          <w:sz w:val="28"/>
          <w:highlight w:val="yellow"/>
        </w:rPr>
      </w:pPr>
    </w:p>
    <w:p w:rsidR="005630A0" w:rsidRPr="002B6FDB" w:rsidRDefault="005630A0" w:rsidP="005630A0">
      <w:pPr>
        <w:rPr>
          <w:b/>
          <w:sz w:val="28"/>
        </w:rPr>
      </w:pPr>
      <w:r w:rsidRPr="00C705D4">
        <w:rPr>
          <w:b/>
          <w:sz w:val="28"/>
        </w:rPr>
        <w:t>Eylemler</w:t>
      </w:r>
    </w:p>
    <w:tbl>
      <w:tblPr>
        <w:tblW w:w="4829" w:type="pct"/>
        <w:tblLayout w:type="fixed"/>
        <w:tblCellMar>
          <w:left w:w="70" w:type="dxa"/>
          <w:right w:w="70" w:type="dxa"/>
        </w:tblCellMar>
        <w:tblLook w:val="04A0"/>
      </w:tblPr>
      <w:tblGrid>
        <w:gridCol w:w="980"/>
        <w:gridCol w:w="6455"/>
        <w:gridCol w:w="3225"/>
        <w:gridCol w:w="3228"/>
      </w:tblGrid>
      <w:tr w:rsidR="005630A0" w:rsidRPr="00A47F2F" w:rsidTr="0023615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30A0" w:rsidRPr="00A47F2F" w:rsidRDefault="005630A0" w:rsidP="0023615F">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5630A0" w:rsidRPr="00A47F2F" w:rsidRDefault="005630A0" w:rsidP="0023615F">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center"/>
              <w:rPr>
                <w:b/>
                <w:bCs/>
                <w:color w:val="000000"/>
                <w:szCs w:val="24"/>
              </w:rPr>
            </w:pPr>
            <w:r>
              <w:rPr>
                <w:b/>
                <w:bCs/>
                <w:color w:val="000000"/>
                <w:szCs w:val="24"/>
              </w:rPr>
              <w:t>Eylem Tarihi</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01 Eylül-20 Eylül</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r w:rsidRPr="00C705D4">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 xml:space="preserve">Okul Müdürü </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01 Eylül-20 Eylül</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5630A0" w:rsidRPr="00C705D4" w:rsidRDefault="005630A0" w:rsidP="0023615F">
            <w:pPr>
              <w:spacing w:after="0" w:line="240" w:lineRule="auto"/>
              <w:jc w:val="both"/>
              <w:rPr>
                <w:szCs w:val="24"/>
              </w:rPr>
            </w:pPr>
            <w:r w:rsidRPr="00C705D4">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Her ayın son haftası</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FFFFFF"/>
            <w:vAlign w:val="center"/>
          </w:tcPr>
          <w:p w:rsidR="005630A0" w:rsidRPr="00A47F2F" w:rsidRDefault="005630A0" w:rsidP="0023615F">
            <w:pPr>
              <w:spacing w:after="0" w:line="240" w:lineRule="auto"/>
              <w:jc w:val="both"/>
              <w:rPr>
                <w:szCs w:val="24"/>
                <w:highlight w:val="green"/>
              </w:rPr>
            </w:pPr>
            <w:r w:rsidRPr="00C705D4">
              <w:rPr>
                <w:szCs w:val="24"/>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Mayıs 2014</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bl>
    <w:p w:rsidR="005630A0" w:rsidRDefault="005630A0" w:rsidP="005630A0">
      <w:bookmarkStart w:id="24" w:name="_Toc529519464"/>
    </w:p>
    <w:p w:rsidR="005630A0" w:rsidRDefault="005630A0" w:rsidP="005630A0">
      <w:r>
        <w:br w:type="page"/>
      </w:r>
    </w:p>
    <w:p w:rsidR="005630A0" w:rsidRPr="002B6FDB" w:rsidRDefault="005630A0" w:rsidP="005630A0">
      <w:pPr>
        <w:pStyle w:val="Balk2"/>
      </w:pPr>
      <w:bookmarkStart w:id="25" w:name="_Toc531097545"/>
      <w:r w:rsidRPr="002B6FDB">
        <w:lastRenderedPageBreak/>
        <w:t>TEMA II: EĞİTİM VE ÖĞRETİMDE KALİTENİN ARTIRILMASI</w:t>
      </w:r>
      <w:bookmarkEnd w:id="24"/>
      <w:bookmarkEnd w:id="25"/>
    </w:p>
    <w:p w:rsidR="005630A0" w:rsidRDefault="005630A0" w:rsidP="005630A0">
      <w:pPr>
        <w:ind w:firstLine="708"/>
        <w:jc w:val="both"/>
      </w:pPr>
      <w:r>
        <w:t xml:space="preserve">Eğitim ve öğretimde kalitenin artırılması başlığı esas olarak eğitim ve öğretim faaliyetinin hayata hazırlama işlevinde yapılacak çalışmaları kapsamaktadır. </w:t>
      </w:r>
    </w:p>
    <w:p w:rsidR="005630A0" w:rsidRDefault="005630A0" w:rsidP="005630A0">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5630A0" w:rsidRDefault="005630A0" w:rsidP="005630A0">
      <w:pPr>
        <w:ind w:firstLine="708"/>
        <w:jc w:val="both"/>
      </w:pPr>
    </w:p>
    <w:p w:rsidR="005630A0" w:rsidRDefault="005630A0" w:rsidP="005630A0">
      <w:pPr>
        <w:pStyle w:val="Balk3"/>
      </w:pPr>
      <w:r>
        <w:t xml:space="preserve">Stratejik Amaç 2: </w:t>
      </w:r>
    </w:p>
    <w:p w:rsidR="005630A0" w:rsidRPr="00A47F2F" w:rsidRDefault="005630A0" w:rsidP="005630A0">
      <w:pPr>
        <w:ind w:firstLine="708"/>
        <w:jc w:val="both"/>
      </w:pPr>
      <w:r>
        <w:t>Öğrencilerimizin gelişmiş dünyaya uyum sağlayacak şekilde donanımlı bireyler olabilmesi için eğitim ve öğretimde kalite artırılacaktır.</w:t>
      </w:r>
    </w:p>
    <w:p w:rsidR="005630A0" w:rsidRPr="00A47F2F" w:rsidRDefault="005630A0" w:rsidP="005630A0"/>
    <w:p w:rsidR="005630A0" w:rsidRDefault="005630A0" w:rsidP="005630A0">
      <w:pPr>
        <w:pStyle w:val="Balk3"/>
        <w:rPr>
          <w:rFonts w:ascii="Book Antiqua" w:hAnsi="Book Antiqua"/>
        </w:rPr>
      </w:pPr>
      <w:r w:rsidRPr="002B6FDB">
        <w:rPr>
          <w:rStyle w:val="Balk4Char"/>
        </w:rPr>
        <w:t xml:space="preserve">Stratejik Hedef </w:t>
      </w:r>
      <w:r>
        <w:rPr>
          <w:rStyle w:val="Balk4Char"/>
        </w:rPr>
        <w:t>2</w:t>
      </w:r>
      <w:r w:rsidRPr="002B6FDB">
        <w:rPr>
          <w:rStyle w:val="Balk4Char"/>
        </w:rPr>
        <w:t>.1.</w:t>
      </w:r>
      <w:r>
        <w:rPr>
          <w:rFonts w:ascii="Book Antiqua" w:hAnsi="Book Antiqua"/>
        </w:rPr>
        <w:t>Öğrenme kazanımlarını takip eden ve velileri de sürece dâhil eden bir yönetim anlayışı ile öğrencilerimizin akademik başarıları ve sosyal faaliyetlere etkin katılımı artırılacaktır.</w:t>
      </w:r>
    </w:p>
    <w:p w:rsidR="005630A0" w:rsidRDefault="005630A0" w:rsidP="005630A0">
      <w:pPr>
        <w:rPr>
          <w:b/>
          <w:i/>
        </w:rPr>
      </w:pPr>
    </w:p>
    <w:p w:rsidR="005630A0" w:rsidRDefault="005630A0" w:rsidP="005630A0">
      <w:pPr>
        <w:rPr>
          <w:b/>
          <w:i/>
        </w:rPr>
      </w:pPr>
    </w:p>
    <w:p w:rsidR="005630A0" w:rsidRDefault="005630A0" w:rsidP="005630A0">
      <w:pPr>
        <w:rPr>
          <w:b/>
          <w:sz w:val="28"/>
        </w:rPr>
      </w:pPr>
    </w:p>
    <w:p w:rsidR="005630A0" w:rsidRPr="002B6FDB" w:rsidRDefault="005630A0" w:rsidP="005630A0">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5630A0" w:rsidRPr="00A47F2F" w:rsidTr="0023615F">
        <w:trPr>
          <w:trHeight w:val="421"/>
        </w:trPr>
        <w:tc>
          <w:tcPr>
            <w:tcW w:w="1757" w:type="dxa"/>
            <w:vMerge w:val="restart"/>
            <w:shd w:val="clear" w:color="auto" w:fill="auto"/>
            <w:noWrap/>
            <w:vAlign w:val="center"/>
            <w:hideMark/>
          </w:tcPr>
          <w:p w:rsidR="005630A0" w:rsidRPr="003322A4" w:rsidRDefault="005630A0" w:rsidP="0023615F">
            <w:pPr>
              <w:spacing w:after="0" w:line="240" w:lineRule="auto"/>
              <w:rPr>
                <w:b/>
                <w:bCs/>
                <w:color w:val="000000"/>
              </w:rPr>
            </w:pPr>
            <w:r>
              <w:rPr>
                <w:b/>
                <w:bCs/>
                <w:color w:val="000000"/>
              </w:rPr>
              <w:t>No</w:t>
            </w:r>
          </w:p>
        </w:tc>
        <w:tc>
          <w:tcPr>
            <w:tcW w:w="5042" w:type="dxa"/>
            <w:vMerge w:val="restart"/>
            <w:shd w:val="clear" w:color="auto" w:fill="auto"/>
            <w:vAlign w:val="center"/>
            <w:hideMark/>
          </w:tcPr>
          <w:p w:rsidR="005630A0" w:rsidRPr="003322A4" w:rsidRDefault="005630A0" w:rsidP="0023615F">
            <w:pPr>
              <w:spacing w:after="0" w:line="240" w:lineRule="auto"/>
              <w:rPr>
                <w:b/>
                <w:bCs/>
                <w:color w:val="000000"/>
                <w:sz w:val="20"/>
              </w:rPr>
            </w:pPr>
            <w:r w:rsidRPr="003322A4">
              <w:rPr>
                <w:b/>
                <w:bCs/>
                <w:color w:val="000000"/>
                <w:sz w:val="20"/>
              </w:rPr>
              <w:t>PERFORMANS</w:t>
            </w:r>
          </w:p>
          <w:p w:rsidR="005630A0" w:rsidRPr="003322A4" w:rsidRDefault="005630A0" w:rsidP="0023615F">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rsidR="005630A0" w:rsidRPr="003322A4" w:rsidRDefault="005630A0" w:rsidP="0023615F">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rsidR="005630A0" w:rsidRPr="003322A4" w:rsidRDefault="005630A0" w:rsidP="0023615F">
            <w:pPr>
              <w:spacing w:after="0" w:line="240" w:lineRule="auto"/>
              <w:rPr>
                <w:b/>
                <w:bCs/>
                <w:color w:val="000000"/>
              </w:rPr>
            </w:pPr>
            <w:r w:rsidRPr="003322A4">
              <w:rPr>
                <w:b/>
                <w:bCs/>
                <w:color w:val="000000"/>
              </w:rPr>
              <w:t>HEDEF</w:t>
            </w:r>
          </w:p>
        </w:tc>
      </w:tr>
      <w:tr w:rsidR="005630A0" w:rsidRPr="00A47F2F" w:rsidTr="0023615F">
        <w:trPr>
          <w:gridAfter w:val="1"/>
          <w:wAfter w:w="15" w:type="dxa"/>
          <w:trHeight w:val="309"/>
        </w:trPr>
        <w:tc>
          <w:tcPr>
            <w:tcW w:w="1757" w:type="dxa"/>
            <w:vMerge/>
            <w:shd w:val="clear" w:color="auto" w:fill="auto"/>
            <w:vAlign w:val="center"/>
            <w:hideMark/>
          </w:tcPr>
          <w:p w:rsidR="005630A0" w:rsidRPr="003322A4" w:rsidRDefault="005630A0" w:rsidP="0023615F">
            <w:pPr>
              <w:spacing w:after="0" w:line="240" w:lineRule="auto"/>
              <w:rPr>
                <w:b/>
                <w:bCs/>
              </w:rPr>
            </w:pPr>
          </w:p>
        </w:tc>
        <w:tc>
          <w:tcPr>
            <w:tcW w:w="5042" w:type="dxa"/>
            <w:vMerge/>
            <w:shd w:val="clear" w:color="auto" w:fill="auto"/>
            <w:vAlign w:val="center"/>
            <w:hideMark/>
          </w:tcPr>
          <w:p w:rsidR="005630A0" w:rsidRPr="003322A4" w:rsidRDefault="005630A0" w:rsidP="0023615F">
            <w:pPr>
              <w:spacing w:after="0" w:line="240" w:lineRule="auto"/>
              <w:rPr>
                <w:b/>
                <w:bCs/>
              </w:rPr>
            </w:pPr>
          </w:p>
        </w:tc>
        <w:tc>
          <w:tcPr>
            <w:tcW w:w="957" w:type="dxa"/>
            <w:shd w:val="clear" w:color="auto" w:fill="auto"/>
            <w:noWrap/>
            <w:vAlign w:val="center"/>
            <w:hideMark/>
          </w:tcPr>
          <w:p w:rsidR="005630A0" w:rsidRPr="003322A4" w:rsidRDefault="005630A0" w:rsidP="0023615F">
            <w:pPr>
              <w:spacing w:after="0" w:line="240" w:lineRule="auto"/>
              <w:rPr>
                <w:b/>
                <w:bCs/>
              </w:rPr>
            </w:pPr>
            <w:r>
              <w:rPr>
                <w:b/>
                <w:bCs/>
              </w:rPr>
              <w:t>2019</w:t>
            </w:r>
          </w:p>
        </w:tc>
        <w:tc>
          <w:tcPr>
            <w:tcW w:w="1092" w:type="dxa"/>
            <w:gridSpan w:val="2"/>
            <w:shd w:val="clear" w:color="auto" w:fill="auto"/>
            <w:noWrap/>
            <w:vAlign w:val="center"/>
            <w:hideMark/>
          </w:tcPr>
          <w:p w:rsidR="005630A0" w:rsidRPr="003322A4" w:rsidRDefault="005630A0" w:rsidP="0023615F">
            <w:pPr>
              <w:spacing w:after="0" w:line="240" w:lineRule="auto"/>
              <w:rPr>
                <w:b/>
                <w:bCs/>
              </w:rPr>
            </w:pPr>
            <w:r>
              <w:rPr>
                <w:b/>
                <w:bCs/>
              </w:rPr>
              <w:t>2020</w:t>
            </w:r>
          </w:p>
        </w:tc>
        <w:tc>
          <w:tcPr>
            <w:tcW w:w="1041" w:type="dxa"/>
            <w:vAlign w:val="center"/>
          </w:tcPr>
          <w:p w:rsidR="005630A0" w:rsidRPr="003322A4" w:rsidRDefault="005630A0" w:rsidP="0023615F">
            <w:pPr>
              <w:spacing w:after="0" w:line="240" w:lineRule="auto"/>
              <w:rPr>
                <w:b/>
                <w:bCs/>
              </w:rPr>
            </w:pPr>
            <w:r>
              <w:rPr>
                <w:b/>
                <w:bCs/>
              </w:rPr>
              <w:t>2021</w:t>
            </w:r>
          </w:p>
        </w:tc>
        <w:tc>
          <w:tcPr>
            <w:tcW w:w="1007" w:type="dxa"/>
            <w:vAlign w:val="center"/>
          </w:tcPr>
          <w:p w:rsidR="005630A0" w:rsidRPr="003322A4" w:rsidRDefault="005630A0" w:rsidP="0023615F">
            <w:pPr>
              <w:spacing w:after="0" w:line="240" w:lineRule="auto"/>
              <w:rPr>
                <w:b/>
                <w:bCs/>
              </w:rPr>
            </w:pPr>
            <w:r>
              <w:rPr>
                <w:b/>
                <w:bCs/>
              </w:rPr>
              <w:t>2022</w:t>
            </w:r>
          </w:p>
        </w:tc>
        <w:tc>
          <w:tcPr>
            <w:tcW w:w="1092" w:type="dxa"/>
            <w:vAlign w:val="center"/>
          </w:tcPr>
          <w:p w:rsidR="005630A0" w:rsidRPr="003322A4" w:rsidRDefault="005630A0" w:rsidP="0023615F">
            <w:pPr>
              <w:spacing w:after="0" w:line="240" w:lineRule="auto"/>
              <w:rPr>
                <w:b/>
                <w:bCs/>
              </w:rPr>
            </w:pPr>
            <w:r>
              <w:rPr>
                <w:b/>
                <w:bCs/>
              </w:rPr>
              <w:t>2023</w:t>
            </w:r>
          </w:p>
        </w:tc>
        <w:tc>
          <w:tcPr>
            <w:tcW w:w="1005" w:type="dxa"/>
            <w:vAlign w:val="center"/>
          </w:tcPr>
          <w:p w:rsidR="005630A0" w:rsidRPr="003322A4" w:rsidRDefault="005630A0" w:rsidP="0023615F">
            <w:pPr>
              <w:spacing w:after="0" w:line="240" w:lineRule="auto"/>
              <w:rPr>
                <w:b/>
                <w:bCs/>
              </w:rPr>
            </w:pPr>
            <w:r>
              <w:rPr>
                <w:b/>
                <w:bCs/>
              </w:rPr>
              <w:t>2024</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pPr>
              <w:spacing w:after="0" w:line="240" w:lineRule="auto"/>
              <w:rPr>
                <w:b/>
                <w:bCs/>
                <w:color w:val="FF0000"/>
              </w:rPr>
            </w:pPr>
            <w:r w:rsidRPr="003322A4">
              <w:rPr>
                <w:b/>
                <w:bCs/>
                <w:color w:val="FF0000"/>
              </w:rPr>
              <w:t>PG.1.1</w:t>
            </w:r>
            <w:r>
              <w:rPr>
                <w:b/>
                <w:bCs/>
                <w:color w:val="FF0000"/>
              </w:rPr>
              <w:t>.a</w:t>
            </w:r>
          </w:p>
        </w:tc>
        <w:tc>
          <w:tcPr>
            <w:tcW w:w="5042" w:type="dxa"/>
            <w:shd w:val="clear" w:color="auto" w:fill="auto"/>
            <w:vAlign w:val="center"/>
          </w:tcPr>
          <w:p w:rsidR="005630A0" w:rsidRPr="003322A4" w:rsidRDefault="005630A0" w:rsidP="0023615F">
            <w:pPr>
              <w:spacing w:after="0" w:line="240" w:lineRule="auto"/>
            </w:pPr>
            <w:r>
              <w:rPr>
                <w:rFonts w:ascii="Times New Roman" w:hAnsi="Times New Roman"/>
                <w:color w:val="000000"/>
              </w:rPr>
              <w:t>Okulda yapılan düzenleme çalışmaları sayısı</w:t>
            </w:r>
          </w:p>
        </w:tc>
        <w:tc>
          <w:tcPr>
            <w:tcW w:w="957" w:type="dxa"/>
            <w:shd w:val="clear" w:color="auto" w:fill="auto"/>
            <w:noWrap/>
            <w:vAlign w:val="center"/>
          </w:tcPr>
          <w:p w:rsidR="005630A0" w:rsidRPr="003322A4" w:rsidRDefault="005630A0" w:rsidP="0023615F">
            <w:pPr>
              <w:spacing w:after="0" w:line="240" w:lineRule="auto"/>
            </w:pPr>
            <w:r>
              <w:t>3</w:t>
            </w:r>
          </w:p>
        </w:tc>
        <w:tc>
          <w:tcPr>
            <w:tcW w:w="1092" w:type="dxa"/>
            <w:gridSpan w:val="2"/>
            <w:shd w:val="clear" w:color="auto" w:fill="auto"/>
            <w:noWrap/>
            <w:vAlign w:val="center"/>
          </w:tcPr>
          <w:p w:rsidR="005630A0" w:rsidRPr="003322A4" w:rsidRDefault="005630A0" w:rsidP="0023615F">
            <w:pPr>
              <w:spacing w:after="0" w:line="240" w:lineRule="auto"/>
            </w:pPr>
            <w:r>
              <w:t>4</w:t>
            </w:r>
          </w:p>
        </w:tc>
        <w:tc>
          <w:tcPr>
            <w:tcW w:w="1041" w:type="dxa"/>
          </w:tcPr>
          <w:p w:rsidR="005630A0" w:rsidRPr="003322A4" w:rsidRDefault="005630A0" w:rsidP="0023615F">
            <w:pPr>
              <w:spacing w:after="0" w:line="240" w:lineRule="auto"/>
            </w:pPr>
            <w:r>
              <w:t>5</w:t>
            </w:r>
          </w:p>
        </w:tc>
        <w:tc>
          <w:tcPr>
            <w:tcW w:w="1007" w:type="dxa"/>
          </w:tcPr>
          <w:p w:rsidR="005630A0" w:rsidRPr="003322A4" w:rsidRDefault="005630A0" w:rsidP="0023615F">
            <w:pPr>
              <w:spacing w:after="0" w:line="240" w:lineRule="auto"/>
            </w:pPr>
            <w:r>
              <w:t>6</w:t>
            </w:r>
          </w:p>
        </w:tc>
        <w:tc>
          <w:tcPr>
            <w:tcW w:w="1092" w:type="dxa"/>
          </w:tcPr>
          <w:p w:rsidR="005630A0" w:rsidRPr="003322A4" w:rsidRDefault="005630A0" w:rsidP="0023615F">
            <w:pPr>
              <w:spacing w:after="0" w:line="240" w:lineRule="auto"/>
            </w:pPr>
            <w:r>
              <w:t>7</w:t>
            </w:r>
          </w:p>
        </w:tc>
        <w:tc>
          <w:tcPr>
            <w:tcW w:w="1005" w:type="dxa"/>
          </w:tcPr>
          <w:p w:rsidR="005630A0" w:rsidRPr="003322A4" w:rsidRDefault="005630A0" w:rsidP="0023615F">
            <w:pPr>
              <w:spacing w:after="0" w:line="240" w:lineRule="auto"/>
            </w:pPr>
            <w:r>
              <w:t>8</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PG.1.</w:t>
            </w:r>
            <w:r>
              <w:rPr>
                <w:b/>
                <w:bCs/>
                <w:color w:val="FF0000"/>
              </w:rPr>
              <w:t>1.b</w:t>
            </w:r>
          </w:p>
        </w:tc>
        <w:tc>
          <w:tcPr>
            <w:tcW w:w="5042" w:type="dxa"/>
            <w:shd w:val="clear" w:color="auto" w:fill="auto"/>
            <w:vAlign w:val="center"/>
          </w:tcPr>
          <w:p w:rsidR="005630A0" w:rsidRPr="003322A4" w:rsidRDefault="005630A0" w:rsidP="0023615F">
            <w:pPr>
              <w:spacing w:after="0" w:line="240" w:lineRule="auto"/>
            </w:pPr>
            <w:r>
              <w:rPr>
                <w:rFonts w:ascii="Times New Roman" w:hAnsi="Times New Roman"/>
                <w:color w:val="000000"/>
              </w:rPr>
              <w:t>Sınıfta yapılan çalışma sayısı</w:t>
            </w:r>
          </w:p>
        </w:tc>
        <w:tc>
          <w:tcPr>
            <w:tcW w:w="957" w:type="dxa"/>
            <w:shd w:val="clear" w:color="auto" w:fill="auto"/>
            <w:noWrap/>
            <w:vAlign w:val="center"/>
          </w:tcPr>
          <w:p w:rsidR="005630A0" w:rsidRPr="003322A4" w:rsidRDefault="005630A0" w:rsidP="0023615F">
            <w:pPr>
              <w:spacing w:after="0" w:line="240" w:lineRule="auto"/>
            </w:pPr>
            <w:r>
              <w:t>3</w:t>
            </w:r>
          </w:p>
        </w:tc>
        <w:tc>
          <w:tcPr>
            <w:tcW w:w="1092" w:type="dxa"/>
            <w:gridSpan w:val="2"/>
            <w:shd w:val="clear" w:color="auto" w:fill="auto"/>
            <w:noWrap/>
            <w:vAlign w:val="center"/>
          </w:tcPr>
          <w:p w:rsidR="005630A0" w:rsidRPr="003322A4" w:rsidRDefault="005630A0" w:rsidP="0023615F">
            <w:pPr>
              <w:spacing w:after="0" w:line="240" w:lineRule="auto"/>
            </w:pPr>
            <w:r>
              <w:t>4</w:t>
            </w:r>
          </w:p>
        </w:tc>
        <w:tc>
          <w:tcPr>
            <w:tcW w:w="1041" w:type="dxa"/>
          </w:tcPr>
          <w:p w:rsidR="005630A0" w:rsidRPr="003322A4" w:rsidRDefault="005630A0" w:rsidP="0023615F">
            <w:pPr>
              <w:spacing w:after="0" w:line="240" w:lineRule="auto"/>
            </w:pPr>
            <w:r>
              <w:t>5</w:t>
            </w:r>
          </w:p>
        </w:tc>
        <w:tc>
          <w:tcPr>
            <w:tcW w:w="1007" w:type="dxa"/>
          </w:tcPr>
          <w:p w:rsidR="005630A0" w:rsidRPr="003322A4" w:rsidRDefault="005630A0" w:rsidP="0023615F">
            <w:pPr>
              <w:spacing w:after="0" w:line="240" w:lineRule="auto"/>
            </w:pPr>
            <w:r>
              <w:t>6</w:t>
            </w:r>
          </w:p>
        </w:tc>
        <w:tc>
          <w:tcPr>
            <w:tcW w:w="1092" w:type="dxa"/>
          </w:tcPr>
          <w:p w:rsidR="005630A0" w:rsidRPr="003322A4" w:rsidRDefault="005630A0" w:rsidP="0023615F">
            <w:pPr>
              <w:spacing w:after="0" w:line="240" w:lineRule="auto"/>
            </w:pPr>
            <w:r>
              <w:t>7</w:t>
            </w:r>
          </w:p>
        </w:tc>
        <w:tc>
          <w:tcPr>
            <w:tcW w:w="1005" w:type="dxa"/>
          </w:tcPr>
          <w:p w:rsidR="005630A0" w:rsidRPr="003322A4" w:rsidRDefault="005630A0" w:rsidP="0023615F">
            <w:pPr>
              <w:spacing w:after="0" w:line="240" w:lineRule="auto"/>
            </w:pPr>
            <w:r>
              <w:t>8</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PG.1.</w:t>
            </w:r>
            <w:r>
              <w:rPr>
                <w:b/>
                <w:bCs/>
                <w:color w:val="FF0000"/>
              </w:rPr>
              <w:t>1.c.</w:t>
            </w:r>
          </w:p>
        </w:tc>
        <w:tc>
          <w:tcPr>
            <w:tcW w:w="5042" w:type="dxa"/>
            <w:shd w:val="clear" w:color="auto" w:fill="auto"/>
            <w:vAlign w:val="center"/>
          </w:tcPr>
          <w:p w:rsidR="005630A0" w:rsidRPr="003322A4" w:rsidRDefault="005630A0" w:rsidP="0023615F">
            <w:pPr>
              <w:spacing w:after="0" w:line="240" w:lineRule="auto"/>
            </w:pPr>
            <w:r>
              <w:rPr>
                <w:rFonts w:ascii="Times New Roman" w:hAnsi="Times New Roman"/>
                <w:color w:val="000000"/>
              </w:rPr>
              <w:t>Koridor için yapılan çalışma sayısı</w:t>
            </w:r>
          </w:p>
        </w:tc>
        <w:tc>
          <w:tcPr>
            <w:tcW w:w="957" w:type="dxa"/>
            <w:shd w:val="clear" w:color="auto" w:fill="auto"/>
            <w:noWrap/>
            <w:vAlign w:val="center"/>
          </w:tcPr>
          <w:p w:rsidR="005630A0" w:rsidRPr="003322A4" w:rsidRDefault="005630A0" w:rsidP="0023615F">
            <w:pPr>
              <w:spacing w:after="0" w:line="240" w:lineRule="auto"/>
            </w:pPr>
            <w:r>
              <w:t>2</w:t>
            </w:r>
          </w:p>
        </w:tc>
        <w:tc>
          <w:tcPr>
            <w:tcW w:w="1092" w:type="dxa"/>
            <w:gridSpan w:val="2"/>
            <w:shd w:val="clear" w:color="auto" w:fill="auto"/>
            <w:noWrap/>
            <w:vAlign w:val="center"/>
          </w:tcPr>
          <w:p w:rsidR="005630A0" w:rsidRPr="003322A4" w:rsidRDefault="005630A0" w:rsidP="0023615F">
            <w:pPr>
              <w:spacing w:after="0" w:line="240" w:lineRule="auto"/>
            </w:pPr>
            <w:r>
              <w:t>3</w:t>
            </w:r>
          </w:p>
        </w:tc>
        <w:tc>
          <w:tcPr>
            <w:tcW w:w="1041" w:type="dxa"/>
          </w:tcPr>
          <w:p w:rsidR="005630A0" w:rsidRPr="003322A4" w:rsidRDefault="005630A0" w:rsidP="0023615F">
            <w:pPr>
              <w:spacing w:after="0" w:line="240" w:lineRule="auto"/>
            </w:pPr>
            <w:r>
              <w:t>4</w:t>
            </w:r>
          </w:p>
        </w:tc>
        <w:tc>
          <w:tcPr>
            <w:tcW w:w="1007" w:type="dxa"/>
          </w:tcPr>
          <w:p w:rsidR="005630A0" w:rsidRPr="003322A4" w:rsidRDefault="005630A0" w:rsidP="0023615F">
            <w:pPr>
              <w:spacing w:after="0" w:line="240" w:lineRule="auto"/>
            </w:pPr>
            <w:r>
              <w:t>5</w:t>
            </w:r>
          </w:p>
        </w:tc>
        <w:tc>
          <w:tcPr>
            <w:tcW w:w="1092" w:type="dxa"/>
          </w:tcPr>
          <w:p w:rsidR="005630A0" w:rsidRPr="003322A4" w:rsidRDefault="005630A0" w:rsidP="0023615F">
            <w:pPr>
              <w:spacing w:after="0" w:line="240" w:lineRule="auto"/>
            </w:pPr>
            <w:r>
              <w:t>6</w:t>
            </w:r>
          </w:p>
        </w:tc>
        <w:tc>
          <w:tcPr>
            <w:tcW w:w="1005" w:type="dxa"/>
          </w:tcPr>
          <w:p w:rsidR="005630A0" w:rsidRPr="003322A4" w:rsidRDefault="005630A0" w:rsidP="0023615F">
            <w:pPr>
              <w:spacing w:after="0" w:line="240" w:lineRule="auto"/>
            </w:pPr>
            <w:r>
              <w:t>7</w:t>
            </w:r>
          </w:p>
        </w:tc>
      </w:tr>
    </w:tbl>
    <w:p w:rsidR="005630A0" w:rsidRDefault="005630A0" w:rsidP="005630A0">
      <w:pPr>
        <w:jc w:val="both"/>
        <w:rPr>
          <w:b/>
          <w:color w:val="FF0000"/>
          <w:szCs w:val="24"/>
        </w:rPr>
      </w:pPr>
    </w:p>
    <w:p w:rsidR="005630A0" w:rsidRDefault="005630A0" w:rsidP="005630A0">
      <w:pPr>
        <w:rPr>
          <w:b/>
          <w:sz w:val="28"/>
        </w:rPr>
      </w:pPr>
    </w:p>
    <w:p w:rsidR="005630A0" w:rsidRDefault="005630A0" w:rsidP="005630A0">
      <w:pPr>
        <w:rPr>
          <w:b/>
          <w:sz w:val="28"/>
        </w:rPr>
      </w:pPr>
      <w:r w:rsidRPr="002B6FDB">
        <w:rPr>
          <w:b/>
          <w:sz w:val="28"/>
        </w:rPr>
        <w:lastRenderedPageBreak/>
        <w:t>Eylemler</w:t>
      </w:r>
    </w:p>
    <w:p w:rsidR="005630A0" w:rsidRPr="002B6FDB" w:rsidRDefault="005630A0" w:rsidP="005630A0">
      <w:pPr>
        <w:rPr>
          <w:b/>
          <w:sz w:val="28"/>
        </w:rPr>
      </w:pPr>
    </w:p>
    <w:tbl>
      <w:tblPr>
        <w:tblW w:w="4829" w:type="pct"/>
        <w:tblLayout w:type="fixed"/>
        <w:tblCellMar>
          <w:left w:w="70" w:type="dxa"/>
          <w:right w:w="70" w:type="dxa"/>
        </w:tblCellMar>
        <w:tblLook w:val="04A0"/>
      </w:tblPr>
      <w:tblGrid>
        <w:gridCol w:w="980"/>
        <w:gridCol w:w="6455"/>
        <w:gridCol w:w="3225"/>
        <w:gridCol w:w="3228"/>
      </w:tblGrid>
      <w:tr w:rsidR="005630A0" w:rsidRPr="00A47F2F" w:rsidTr="0023615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30A0" w:rsidRPr="00A47F2F" w:rsidRDefault="005630A0" w:rsidP="0023615F">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5630A0" w:rsidRPr="00A47F2F" w:rsidRDefault="005630A0" w:rsidP="0023615F">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center"/>
              <w:rPr>
                <w:b/>
                <w:bCs/>
                <w:color w:val="000000"/>
                <w:szCs w:val="24"/>
              </w:rPr>
            </w:pPr>
            <w:r>
              <w:rPr>
                <w:b/>
                <w:bCs/>
                <w:color w:val="000000"/>
                <w:szCs w:val="24"/>
              </w:rPr>
              <w:t>Eylem Tarihi</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sidRPr="00111FBD">
              <w:rPr>
                <w:rFonts w:ascii="Times New Roman" w:hAnsi="Times New Roman"/>
                <w:color w:val="000000"/>
                <w:sz w:val="20"/>
                <w:szCs w:val="20"/>
              </w:rPr>
              <w:t>Sınıfın yeniden düzenlenmesi ç</w:t>
            </w:r>
            <w:r>
              <w:rPr>
                <w:rFonts w:ascii="Times New Roman" w:hAnsi="Times New Roman"/>
                <w:color w:val="000000"/>
                <w:sz w:val="20"/>
                <w:szCs w:val="20"/>
              </w:rPr>
              <w:t>alışması</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Öğretmen-idareci</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başında</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r w:rsidRPr="00111FBD">
              <w:rPr>
                <w:rFonts w:ascii="Times New Roman" w:hAnsi="Times New Roman"/>
                <w:color w:val="000000"/>
                <w:sz w:val="20"/>
                <w:szCs w:val="20"/>
              </w:rPr>
              <w:t>Okul çevre düzenlemesi ç</w:t>
            </w:r>
            <w:r>
              <w:rPr>
                <w:rFonts w:ascii="Times New Roman" w:hAnsi="Times New Roman"/>
                <w:color w:val="000000"/>
                <w:sz w:val="20"/>
                <w:szCs w:val="20"/>
              </w:rPr>
              <w:t>alışması</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İlçe mem-okul idaresi</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içerisinde</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5630A0" w:rsidRPr="006B6361" w:rsidRDefault="005630A0" w:rsidP="0023615F">
            <w:pPr>
              <w:spacing w:after="0" w:line="240" w:lineRule="auto"/>
              <w:ind w:right="113"/>
              <w:rPr>
                <w:sz w:val="20"/>
                <w:szCs w:val="20"/>
              </w:rPr>
            </w:pPr>
            <w:r w:rsidRPr="006B6361">
              <w:rPr>
                <w:sz w:val="20"/>
                <w:szCs w:val="20"/>
              </w:rPr>
              <w:t>Kaliteli bir eğitim öğretim ortamı için okulun fiziki yapısını düzenlemek.</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İlçe mem-veli-okul idaresi</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içerisinde</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bl>
    <w:p w:rsidR="005630A0" w:rsidRDefault="005630A0" w:rsidP="005630A0">
      <w:pPr>
        <w:pStyle w:val="Balk3"/>
        <w:rPr>
          <w:rFonts w:ascii="Book Antiqua" w:hAnsi="Book Antiqua"/>
        </w:rPr>
      </w:pPr>
      <w:r>
        <w:br w:type="page"/>
      </w:r>
      <w:r w:rsidRPr="002B6FDB">
        <w:rPr>
          <w:rStyle w:val="Balk4Char"/>
        </w:rPr>
        <w:lastRenderedPageBreak/>
        <w:t xml:space="preserve">Stratejik Hedef </w:t>
      </w:r>
      <w:r>
        <w:rPr>
          <w:rStyle w:val="Balk4Char"/>
        </w:rPr>
        <w:t>2</w:t>
      </w:r>
      <w:r w:rsidRPr="002B6FDB">
        <w:rPr>
          <w:rStyle w:val="Balk4Char"/>
        </w:rPr>
        <w:t>.</w:t>
      </w:r>
      <w:r>
        <w:rPr>
          <w:rStyle w:val="Balk4Char"/>
        </w:rPr>
        <w:t>2</w:t>
      </w:r>
      <w:r w:rsidRPr="002B6FDB">
        <w:rPr>
          <w:rStyle w:val="Balk4Char"/>
        </w:rPr>
        <w:t>.</w:t>
      </w:r>
      <w:r>
        <w:rPr>
          <w:rFonts w:ascii="Book Antiqua" w:hAnsi="Book Antiqua"/>
        </w:rPr>
        <w:t xml:space="preserve">Etkin bir rehberlik anlayışıyla, öğrencilerimizi ilgi ve becerileriyle orantılı bir şekilde üst öğrenime veya istihdama hazır hale getiren daha kaliteli bir kurum yapısına geçilecektir. </w:t>
      </w:r>
    </w:p>
    <w:p w:rsidR="005630A0" w:rsidRDefault="005630A0" w:rsidP="005630A0">
      <w:pPr>
        <w:rPr>
          <w:b/>
          <w:sz w:val="28"/>
        </w:rPr>
      </w:pPr>
    </w:p>
    <w:p w:rsidR="005630A0" w:rsidRPr="002B6FDB" w:rsidRDefault="005630A0" w:rsidP="005630A0">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5630A0" w:rsidRPr="00A47F2F" w:rsidTr="0023615F">
        <w:trPr>
          <w:trHeight w:val="421"/>
        </w:trPr>
        <w:tc>
          <w:tcPr>
            <w:tcW w:w="1757" w:type="dxa"/>
            <w:vMerge w:val="restart"/>
            <w:shd w:val="clear" w:color="auto" w:fill="auto"/>
            <w:noWrap/>
            <w:vAlign w:val="center"/>
            <w:hideMark/>
          </w:tcPr>
          <w:p w:rsidR="005630A0" w:rsidRPr="003322A4" w:rsidRDefault="005630A0" w:rsidP="0023615F">
            <w:pPr>
              <w:spacing w:after="0" w:line="240" w:lineRule="auto"/>
              <w:rPr>
                <w:b/>
                <w:bCs/>
                <w:color w:val="000000"/>
              </w:rPr>
            </w:pPr>
            <w:r>
              <w:rPr>
                <w:b/>
                <w:bCs/>
                <w:color w:val="000000"/>
              </w:rPr>
              <w:t>No</w:t>
            </w:r>
          </w:p>
        </w:tc>
        <w:tc>
          <w:tcPr>
            <w:tcW w:w="5042" w:type="dxa"/>
            <w:vMerge w:val="restart"/>
            <w:shd w:val="clear" w:color="auto" w:fill="auto"/>
            <w:vAlign w:val="center"/>
            <w:hideMark/>
          </w:tcPr>
          <w:p w:rsidR="005630A0" w:rsidRPr="003322A4" w:rsidRDefault="005630A0" w:rsidP="0023615F">
            <w:pPr>
              <w:spacing w:after="0" w:line="240" w:lineRule="auto"/>
              <w:rPr>
                <w:b/>
                <w:bCs/>
                <w:color w:val="000000"/>
                <w:sz w:val="20"/>
              </w:rPr>
            </w:pPr>
            <w:r w:rsidRPr="003322A4">
              <w:rPr>
                <w:b/>
                <w:bCs/>
                <w:color w:val="000000"/>
                <w:sz w:val="20"/>
              </w:rPr>
              <w:t>PERFORMANS</w:t>
            </w:r>
          </w:p>
          <w:p w:rsidR="005630A0" w:rsidRPr="003322A4" w:rsidRDefault="005630A0" w:rsidP="0023615F">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rsidR="005630A0" w:rsidRPr="003322A4" w:rsidRDefault="005630A0" w:rsidP="0023615F">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rsidR="005630A0" w:rsidRPr="003322A4" w:rsidRDefault="005630A0" w:rsidP="0023615F">
            <w:pPr>
              <w:spacing w:after="0" w:line="240" w:lineRule="auto"/>
              <w:rPr>
                <w:b/>
                <w:bCs/>
                <w:color w:val="000000"/>
              </w:rPr>
            </w:pPr>
            <w:r w:rsidRPr="003322A4">
              <w:rPr>
                <w:b/>
                <w:bCs/>
                <w:color w:val="000000"/>
              </w:rPr>
              <w:t>HEDEF</w:t>
            </w:r>
          </w:p>
        </w:tc>
      </w:tr>
      <w:tr w:rsidR="005630A0" w:rsidRPr="00A47F2F" w:rsidTr="0023615F">
        <w:trPr>
          <w:gridAfter w:val="1"/>
          <w:wAfter w:w="15" w:type="dxa"/>
          <w:trHeight w:val="309"/>
        </w:trPr>
        <w:tc>
          <w:tcPr>
            <w:tcW w:w="1757" w:type="dxa"/>
            <w:vMerge/>
            <w:shd w:val="clear" w:color="auto" w:fill="auto"/>
            <w:vAlign w:val="center"/>
            <w:hideMark/>
          </w:tcPr>
          <w:p w:rsidR="005630A0" w:rsidRPr="003322A4" w:rsidRDefault="005630A0" w:rsidP="0023615F">
            <w:pPr>
              <w:spacing w:after="0" w:line="240" w:lineRule="auto"/>
              <w:rPr>
                <w:b/>
                <w:bCs/>
              </w:rPr>
            </w:pPr>
          </w:p>
        </w:tc>
        <w:tc>
          <w:tcPr>
            <w:tcW w:w="5042" w:type="dxa"/>
            <w:vMerge/>
            <w:shd w:val="clear" w:color="auto" w:fill="auto"/>
            <w:vAlign w:val="center"/>
            <w:hideMark/>
          </w:tcPr>
          <w:p w:rsidR="005630A0" w:rsidRPr="003322A4" w:rsidRDefault="005630A0" w:rsidP="0023615F">
            <w:pPr>
              <w:spacing w:after="0" w:line="240" w:lineRule="auto"/>
              <w:rPr>
                <w:b/>
                <w:bCs/>
              </w:rPr>
            </w:pPr>
          </w:p>
        </w:tc>
        <w:tc>
          <w:tcPr>
            <w:tcW w:w="957" w:type="dxa"/>
            <w:shd w:val="clear" w:color="auto" w:fill="auto"/>
            <w:noWrap/>
            <w:vAlign w:val="center"/>
            <w:hideMark/>
          </w:tcPr>
          <w:p w:rsidR="005630A0" w:rsidRPr="003322A4" w:rsidRDefault="005630A0" w:rsidP="0023615F">
            <w:pPr>
              <w:spacing w:after="0" w:line="240" w:lineRule="auto"/>
              <w:rPr>
                <w:b/>
                <w:bCs/>
              </w:rPr>
            </w:pPr>
            <w:r>
              <w:rPr>
                <w:b/>
                <w:bCs/>
              </w:rPr>
              <w:t>2019</w:t>
            </w:r>
          </w:p>
        </w:tc>
        <w:tc>
          <w:tcPr>
            <w:tcW w:w="1092" w:type="dxa"/>
            <w:gridSpan w:val="2"/>
            <w:shd w:val="clear" w:color="auto" w:fill="auto"/>
            <w:noWrap/>
            <w:vAlign w:val="center"/>
            <w:hideMark/>
          </w:tcPr>
          <w:p w:rsidR="005630A0" w:rsidRPr="003322A4" w:rsidRDefault="005630A0" w:rsidP="0023615F">
            <w:pPr>
              <w:spacing w:after="0" w:line="240" w:lineRule="auto"/>
              <w:rPr>
                <w:b/>
                <w:bCs/>
              </w:rPr>
            </w:pPr>
            <w:r>
              <w:rPr>
                <w:b/>
                <w:bCs/>
              </w:rPr>
              <w:t>2020</w:t>
            </w:r>
          </w:p>
        </w:tc>
        <w:tc>
          <w:tcPr>
            <w:tcW w:w="1041" w:type="dxa"/>
            <w:vAlign w:val="center"/>
          </w:tcPr>
          <w:p w:rsidR="005630A0" w:rsidRPr="003322A4" w:rsidRDefault="005630A0" w:rsidP="0023615F">
            <w:pPr>
              <w:spacing w:after="0" w:line="240" w:lineRule="auto"/>
              <w:rPr>
                <w:b/>
                <w:bCs/>
              </w:rPr>
            </w:pPr>
            <w:r>
              <w:rPr>
                <w:b/>
                <w:bCs/>
              </w:rPr>
              <w:t>2021</w:t>
            </w:r>
          </w:p>
        </w:tc>
        <w:tc>
          <w:tcPr>
            <w:tcW w:w="1007" w:type="dxa"/>
            <w:vAlign w:val="center"/>
          </w:tcPr>
          <w:p w:rsidR="005630A0" w:rsidRPr="003322A4" w:rsidRDefault="005630A0" w:rsidP="0023615F">
            <w:pPr>
              <w:spacing w:after="0" w:line="240" w:lineRule="auto"/>
              <w:rPr>
                <w:b/>
                <w:bCs/>
              </w:rPr>
            </w:pPr>
            <w:r>
              <w:rPr>
                <w:b/>
                <w:bCs/>
              </w:rPr>
              <w:t>2022</w:t>
            </w:r>
          </w:p>
        </w:tc>
        <w:tc>
          <w:tcPr>
            <w:tcW w:w="1092" w:type="dxa"/>
            <w:vAlign w:val="center"/>
          </w:tcPr>
          <w:p w:rsidR="005630A0" w:rsidRPr="003322A4" w:rsidRDefault="005630A0" w:rsidP="0023615F">
            <w:pPr>
              <w:spacing w:after="0" w:line="240" w:lineRule="auto"/>
              <w:rPr>
                <w:b/>
                <w:bCs/>
              </w:rPr>
            </w:pPr>
            <w:r>
              <w:rPr>
                <w:b/>
                <w:bCs/>
              </w:rPr>
              <w:t>2023</w:t>
            </w:r>
          </w:p>
        </w:tc>
        <w:tc>
          <w:tcPr>
            <w:tcW w:w="1005" w:type="dxa"/>
            <w:vAlign w:val="center"/>
          </w:tcPr>
          <w:p w:rsidR="005630A0" w:rsidRPr="003322A4" w:rsidRDefault="005630A0" w:rsidP="0023615F">
            <w:pPr>
              <w:spacing w:after="0" w:line="240" w:lineRule="auto"/>
              <w:rPr>
                <w:b/>
                <w:bCs/>
              </w:rPr>
            </w:pPr>
            <w:r>
              <w:rPr>
                <w:b/>
                <w:bCs/>
              </w:rPr>
              <w:t>2024</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pPr>
              <w:spacing w:after="0" w:line="240" w:lineRule="auto"/>
              <w:rPr>
                <w:b/>
                <w:bCs/>
                <w:color w:val="FF0000"/>
              </w:rPr>
            </w:pPr>
            <w:r w:rsidRPr="003322A4">
              <w:rPr>
                <w:b/>
                <w:bCs/>
                <w:color w:val="FF0000"/>
              </w:rPr>
              <w:t>PG.1.1</w:t>
            </w:r>
            <w:r>
              <w:rPr>
                <w:b/>
                <w:bCs/>
                <w:color w:val="FF0000"/>
              </w:rPr>
              <w:t>.a</w:t>
            </w:r>
          </w:p>
        </w:tc>
        <w:tc>
          <w:tcPr>
            <w:tcW w:w="5042" w:type="dxa"/>
            <w:shd w:val="clear" w:color="auto" w:fill="auto"/>
            <w:vAlign w:val="center"/>
          </w:tcPr>
          <w:p w:rsidR="005630A0" w:rsidRPr="003322A4" w:rsidRDefault="005630A0" w:rsidP="0023615F">
            <w:pPr>
              <w:spacing w:after="0" w:line="240" w:lineRule="auto"/>
            </w:pPr>
            <w:r w:rsidRPr="00F14A3F">
              <w:rPr>
                <w:b/>
                <w:sz w:val="20"/>
                <w:szCs w:val="20"/>
              </w:rPr>
              <w:t>Okul -veli ilişkisini geliştirerek velilerin okul ve öğrencilere katkısını arttırmak.</w:t>
            </w:r>
          </w:p>
        </w:tc>
        <w:tc>
          <w:tcPr>
            <w:tcW w:w="957" w:type="dxa"/>
            <w:shd w:val="clear" w:color="auto" w:fill="auto"/>
            <w:noWrap/>
            <w:vAlign w:val="center"/>
          </w:tcPr>
          <w:p w:rsidR="005630A0" w:rsidRPr="003322A4" w:rsidRDefault="005630A0" w:rsidP="0023615F">
            <w:pPr>
              <w:spacing w:after="0" w:line="240" w:lineRule="auto"/>
            </w:pPr>
            <w:r>
              <w:t>2</w:t>
            </w:r>
          </w:p>
        </w:tc>
        <w:tc>
          <w:tcPr>
            <w:tcW w:w="1092" w:type="dxa"/>
            <w:gridSpan w:val="2"/>
            <w:shd w:val="clear" w:color="auto" w:fill="auto"/>
            <w:noWrap/>
            <w:vAlign w:val="center"/>
          </w:tcPr>
          <w:p w:rsidR="005630A0" w:rsidRPr="003322A4" w:rsidRDefault="005630A0" w:rsidP="0023615F">
            <w:pPr>
              <w:spacing w:after="0" w:line="240" w:lineRule="auto"/>
            </w:pPr>
            <w:r>
              <w:t>3</w:t>
            </w:r>
          </w:p>
        </w:tc>
        <w:tc>
          <w:tcPr>
            <w:tcW w:w="1041" w:type="dxa"/>
          </w:tcPr>
          <w:p w:rsidR="005630A0" w:rsidRPr="003322A4" w:rsidRDefault="005630A0" w:rsidP="0023615F">
            <w:pPr>
              <w:spacing w:after="0" w:line="240" w:lineRule="auto"/>
            </w:pPr>
            <w:r>
              <w:t>3</w:t>
            </w:r>
          </w:p>
        </w:tc>
        <w:tc>
          <w:tcPr>
            <w:tcW w:w="1007" w:type="dxa"/>
          </w:tcPr>
          <w:p w:rsidR="005630A0" w:rsidRPr="003322A4" w:rsidRDefault="005630A0" w:rsidP="0023615F">
            <w:pPr>
              <w:spacing w:after="0" w:line="240" w:lineRule="auto"/>
            </w:pPr>
            <w:r>
              <w:t>4</w:t>
            </w:r>
          </w:p>
        </w:tc>
        <w:tc>
          <w:tcPr>
            <w:tcW w:w="1092" w:type="dxa"/>
          </w:tcPr>
          <w:p w:rsidR="005630A0" w:rsidRPr="003322A4" w:rsidRDefault="005630A0" w:rsidP="0023615F">
            <w:pPr>
              <w:spacing w:after="0" w:line="240" w:lineRule="auto"/>
            </w:pPr>
            <w:r>
              <w:t>5</w:t>
            </w:r>
          </w:p>
        </w:tc>
        <w:tc>
          <w:tcPr>
            <w:tcW w:w="1005" w:type="dxa"/>
          </w:tcPr>
          <w:p w:rsidR="005630A0" w:rsidRPr="003322A4" w:rsidRDefault="005630A0" w:rsidP="0023615F">
            <w:pPr>
              <w:spacing w:after="0" w:line="240" w:lineRule="auto"/>
            </w:pPr>
            <w:r>
              <w:t>5</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PG.1.</w:t>
            </w:r>
            <w:r>
              <w:rPr>
                <w:b/>
                <w:bCs/>
                <w:color w:val="FF0000"/>
              </w:rPr>
              <w:t>1.b</w:t>
            </w:r>
          </w:p>
        </w:tc>
        <w:tc>
          <w:tcPr>
            <w:tcW w:w="5042" w:type="dxa"/>
            <w:shd w:val="clear" w:color="auto" w:fill="auto"/>
            <w:vAlign w:val="center"/>
          </w:tcPr>
          <w:p w:rsidR="005630A0" w:rsidRPr="003322A4" w:rsidRDefault="005630A0" w:rsidP="0023615F">
            <w:pPr>
              <w:spacing w:after="0" w:line="240" w:lineRule="auto"/>
            </w:pPr>
            <w:r w:rsidRPr="00F14A3F">
              <w:rPr>
                <w:rFonts w:ascii="Times New Roman" w:hAnsi="Times New Roman"/>
                <w:sz w:val="20"/>
                <w:szCs w:val="20"/>
              </w:rPr>
              <w:t>öğrencilere yararlı olabileceği yolları göstermek.</w:t>
            </w:r>
          </w:p>
        </w:tc>
        <w:tc>
          <w:tcPr>
            <w:tcW w:w="957" w:type="dxa"/>
            <w:shd w:val="clear" w:color="auto" w:fill="auto"/>
            <w:noWrap/>
            <w:vAlign w:val="center"/>
          </w:tcPr>
          <w:p w:rsidR="005630A0" w:rsidRPr="003322A4" w:rsidRDefault="005630A0" w:rsidP="0023615F">
            <w:pPr>
              <w:spacing w:after="0" w:line="240" w:lineRule="auto"/>
            </w:pPr>
            <w:r>
              <w:t>5</w:t>
            </w:r>
          </w:p>
        </w:tc>
        <w:tc>
          <w:tcPr>
            <w:tcW w:w="1092" w:type="dxa"/>
            <w:gridSpan w:val="2"/>
            <w:shd w:val="clear" w:color="auto" w:fill="auto"/>
            <w:noWrap/>
            <w:vAlign w:val="center"/>
          </w:tcPr>
          <w:p w:rsidR="005630A0" w:rsidRPr="003322A4" w:rsidRDefault="005630A0" w:rsidP="0023615F">
            <w:pPr>
              <w:spacing w:after="0" w:line="240" w:lineRule="auto"/>
            </w:pPr>
            <w:r>
              <w:t>5</w:t>
            </w:r>
          </w:p>
        </w:tc>
        <w:tc>
          <w:tcPr>
            <w:tcW w:w="1041" w:type="dxa"/>
          </w:tcPr>
          <w:p w:rsidR="005630A0" w:rsidRPr="003322A4" w:rsidRDefault="005630A0" w:rsidP="0023615F">
            <w:pPr>
              <w:spacing w:after="0" w:line="240" w:lineRule="auto"/>
            </w:pPr>
            <w:r>
              <w:t>5</w:t>
            </w:r>
          </w:p>
        </w:tc>
        <w:tc>
          <w:tcPr>
            <w:tcW w:w="1007" w:type="dxa"/>
          </w:tcPr>
          <w:p w:rsidR="005630A0" w:rsidRPr="003322A4" w:rsidRDefault="005630A0" w:rsidP="0023615F">
            <w:pPr>
              <w:spacing w:after="0" w:line="240" w:lineRule="auto"/>
            </w:pPr>
            <w:r>
              <w:t>5</w:t>
            </w:r>
          </w:p>
        </w:tc>
        <w:tc>
          <w:tcPr>
            <w:tcW w:w="1092" w:type="dxa"/>
          </w:tcPr>
          <w:p w:rsidR="005630A0" w:rsidRPr="003322A4" w:rsidRDefault="005630A0" w:rsidP="0023615F">
            <w:pPr>
              <w:spacing w:after="0" w:line="240" w:lineRule="auto"/>
            </w:pPr>
            <w:r>
              <w:t>5</w:t>
            </w:r>
          </w:p>
        </w:tc>
        <w:tc>
          <w:tcPr>
            <w:tcW w:w="1005" w:type="dxa"/>
          </w:tcPr>
          <w:p w:rsidR="005630A0" w:rsidRPr="003322A4" w:rsidRDefault="005630A0" w:rsidP="0023615F">
            <w:pPr>
              <w:spacing w:after="0" w:line="240" w:lineRule="auto"/>
            </w:pPr>
            <w:r>
              <w:t>5</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PG.1.</w:t>
            </w:r>
            <w:r>
              <w:rPr>
                <w:b/>
                <w:bCs/>
                <w:color w:val="FF0000"/>
              </w:rPr>
              <w:t>1.c.</w:t>
            </w:r>
          </w:p>
        </w:tc>
        <w:tc>
          <w:tcPr>
            <w:tcW w:w="5042" w:type="dxa"/>
            <w:shd w:val="clear" w:color="auto" w:fill="auto"/>
            <w:vAlign w:val="center"/>
          </w:tcPr>
          <w:p w:rsidR="005630A0" w:rsidRPr="003322A4" w:rsidRDefault="005630A0" w:rsidP="0023615F">
            <w:pPr>
              <w:spacing w:after="0" w:line="240" w:lineRule="auto"/>
            </w:pPr>
            <w:r w:rsidRPr="00380C2C">
              <w:rPr>
                <w:rFonts w:ascii="Times New Roman" w:hAnsi="Times New Roman"/>
                <w:color w:val="000000"/>
              </w:rPr>
              <w:t>Veli etkisiyle başarısı artan öğrenci sayısı</w:t>
            </w:r>
            <w:r>
              <w:rPr>
                <w:rFonts w:ascii="Times New Roman" w:hAnsi="Times New Roman"/>
                <w:color w:val="000000"/>
              </w:rPr>
              <w:t>nı göstermek</w:t>
            </w:r>
          </w:p>
        </w:tc>
        <w:tc>
          <w:tcPr>
            <w:tcW w:w="957" w:type="dxa"/>
            <w:shd w:val="clear" w:color="auto" w:fill="auto"/>
            <w:noWrap/>
            <w:vAlign w:val="center"/>
          </w:tcPr>
          <w:p w:rsidR="005630A0" w:rsidRPr="003322A4" w:rsidRDefault="005630A0" w:rsidP="0023615F">
            <w:pPr>
              <w:spacing w:after="0" w:line="240" w:lineRule="auto"/>
            </w:pPr>
            <w:r>
              <w:t>3</w:t>
            </w:r>
          </w:p>
        </w:tc>
        <w:tc>
          <w:tcPr>
            <w:tcW w:w="1092" w:type="dxa"/>
            <w:gridSpan w:val="2"/>
            <w:shd w:val="clear" w:color="auto" w:fill="auto"/>
            <w:noWrap/>
            <w:vAlign w:val="center"/>
          </w:tcPr>
          <w:p w:rsidR="005630A0" w:rsidRPr="003322A4" w:rsidRDefault="005630A0" w:rsidP="0023615F">
            <w:pPr>
              <w:spacing w:after="0" w:line="240" w:lineRule="auto"/>
            </w:pPr>
            <w:r>
              <w:t>4</w:t>
            </w:r>
          </w:p>
        </w:tc>
        <w:tc>
          <w:tcPr>
            <w:tcW w:w="1041" w:type="dxa"/>
          </w:tcPr>
          <w:p w:rsidR="005630A0" w:rsidRPr="003322A4" w:rsidRDefault="005630A0" w:rsidP="0023615F">
            <w:pPr>
              <w:spacing w:after="0" w:line="240" w:lineRule="auto"/>
            </w:pPr>
            <w:r>
              <w:t>5</w:t>
            </w:r>
          </w:p>
        </w:tc>
        <w:tc>
          <w:tcPr>
            <w:tcW w:w="1007" w:type="dxa"/>
          </w:tcPr>
          <w:p w:rsidR="005630A0" w:rsidRPr="003322A4" w:rsidRDefault="005630A0" w:rsidP="0023615F">
            <w:pPr>
              <w:spacing w:after="0" w:line="240" w:lineRule="auto"/>
            </w:pPr>
            <w:r>
              <w:t>6</w:t>
            </w:r>
          </w:p>
        </w:tc>
        <w:tc>
          <w:tcPr>
            <w:tcW w:w="1092" w:type="dxa"/>
          </w:tcPr>
          <w:p w:rsidR="005630A0" w:rsidRPr="003322A4" w:rsidRDefault="005630A0" w:rsidP="0023615F">
            <w:pPr>
              <w:spacing w:after="0" w:line="240" w:lineRule="auto"/>
            </w:pPr>
            <w:r>
              <w:t>7</w:t>
            </w:r>
          </w:p>
        </w:tc>
        <w:tc>
          <w:tcPr>
            <w:tcW w:w="1005" w:type="dxa"/>
          </w:tcPr>
          <w:p w:rsidR="005630A0" w:rsidRPr="003322A4" w:rsidRDefault="005630A0" w:rsidP="0023615F">
            <w:pPr>
              <w:spacing w:after="0" w:line="240" w:lineRule="auto"/>
            </w:pPr>
            <w:r>
              <w:t>8</w:t>
            </w:r>
          </w:p>
        </w:tc>
      </w:tr>
    </w:tbl>
    <w:p w:rsidR="005630A0" w:rsidRDefault="005630A0" w:rsidP="005630A0">
      <w:pPr>
        <w:jc w:val="both"/>
        <w:rPr>
          <w:b/>
          <w:color w:val="FF0000"/>
          <w:szCs w:val="24"/>
        </w:rPr>
      </w:pPr>
    </w:p>
    <w:p w:rsidR="005630A0" w:rsidRDefault="005630A0" w:rsidP="005630A0">
      <w:pPr>
        <w:jc w:val="both"/>
        <w:rPr>
          <w:b/>
          <w:i/>
          <w:szCs w:val="24"/>
        </w:rPr>
      </w:pPr>
    </w:p>
    <w:p w:rsidR="005630A0" w:rsidRDefault="005630A0" w:rsidP="005630A0">
      <w:pPr>
        <w:jc w:val="both"/>
        <w:rPr>
          <w:b/>
          <w:i/>
          <w:szCs w:val="24"/>
        </w:rPr>
      </w:pPr>
    </w:p>
    <w:p w:rsidR="005630A0" w:rsidRDefault="005630A0" w:rsidP="005630A0">
      <w:pPr>
        <w:jc w:val="both"/>
        <w:rPr>
          <w:b/>
          <w:i/>
          <w:szCs w:val="24"/>
        </w:rPr>
      </w:pPr>
    </w:p>
    <w:p w:rsidR="005630A0" w:rsidRDefault="005630A0" w:rsidP="005630A0">
      <w:pPr>
        <w:jc w:val="both"/>
        <w:rPr>
          <w:b/>
          <w:i/>
          <w:szCs w:val="24"/>
        </w:rPr>
      </w:pPr>
    </w:p>
    <w:p w:rsidR="005630A0" w:rsidRDefault="005630A0" w:rsidP="005630A0">
      <w:pPr>
        <w:jc w:val="both"/>
        <w:rPr>
          <w:b/>
          <w:i/>
          <w:szCs w:val="24"/>
        </w:rPr>
      </w:pPr>
    </w:p>
    <w:p w:rsidR="005630A0" w:rsidRPr="002B6FDB" w:rsidRDefault="005630A0" w:rsidP="005630A0">
      <w:pPr>
        <w:jc w:val="both"/>
        <w:rPr>
          <w:b/>
          <w:i/>
          <w:szCs w:val="24"/>
        </w:rPr>
      </w:pPr>
    </w:p>
    <w:p w:rsidR="005630A0" w:rsidRDefault="005630A0" w:rsidP="005630A0">
      <w:pPr>
        <w:rPr>
          <w:b/>
          <w:sz w:val="28"/>
        </w:rPr>
      </w:pPr>
    </w:p>
    <w:p w:rsidR="005630A0" w:rsidRDefault="005630A0" w:rsidP="005630A0">
      <w:pPr>
        <w:rPr>
          <w:b/>
          <w:sz w:val="28"/>
        </w:rPr>
      </w:pPr>
      <w:r w:rsidRPr="002B6FDB">
        <w:rPr>
          <w:b/>
          <w:sz w:val="28"/>
        </w:rPr>
        <w:t>Eylemler</w:t>
      </w:r>
    </w:p>
    <w:p w:rsidR="005630A0" w:rsidRPr="002B6FDB" w:rsidRDefault="005630A0" w:rsidP="005630A0">
      <w:pPr>
        <w:jc w:val="both"/>
        <w:rPr>
          <w:b/>
          <w:i/>
          <w:szCs w:val="24"/>
        </w:rPr>
      </w:pPr>
      <w:r>
        <w:rPr>
          <w:b/>
          <w:i/>
          <w:szCs w:val="24"/>
        </w:rPr>
        <w:t>*</w:t>
      </w:r>
    </w:p>
    <w:p w:rsidR="005630A0" w:rsidRPr="002B6FDB" w:rsidRDefault="005630A0" w:rsidP="005630A0">
      <w:pPr>
        <w:rPr>
          <w:b/>
          <w:sz w:val="28"/>
        </w:rPr>
      </w:pPr>
    </w:p>
    <w:tbl>
      <w:tblPr>
        <w:tblW w:w="4829" w:type="pct"/>
        <w:tblLayout w:type="fixed"/>
        <w:tblCellMar>
          <w:left w:w="70" w:type="dxa"/>
          <w:right w:w="70" w:type="dxa"/>
        </w:tblCellMar>
        <w:tblLook w:val="04A0"/>
      </w:tblPr>
      <w:tblGrid>
        <w:gridCol w:w="980"/>
        <w:gridCol w:w="6455"/>
        <w:gridCol w:w="3225"/>
        <w:gridCol w:w="3228"/>
      </w:tblGrid>
      <w:tr w:rsidR="005630A0" w:rsidRPr="00A47F2F" w:rsidTr="0023615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30A0" w:rsidRPr="00A47F2F" w:rsidRDefault="005630A0" w:rsidP="0023615F">
            <w:pPr>
              <w:spacing w:after="0" w:line="240" w:lineRule="auto"/>
              <w:jc w:val="center"/>
              <w:rPr>
                <w:b/>
                <w:bCs/>
                <w:color w:val="000000"/>
                <w:szCs w:val="24"/>
              </w:rPr>
            </w:pPr>
            <w:r>
              <w:rPr>
                <w:b/>
                <w:bCs/>
                <w:color w:val="000000"/>
                <w:szCs w:val="24"/>
              </w:rPr>
              <w:lastRenderedPageBreak/>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5630A0" w:rsidRPr="00A47F2F" w:rsidRDefault="005630A0" w:rsidP="0023615F">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center"/>
              <w:rPr>
                <w:b/>
                <w:bCs/>
                <w:color w:val="000000"/>
                <w:szCs w:val="24"/>
              </w:rPr>
            </w:pPr>
            <w:r>
              <w:rPr>
                <w:b/>
                <w:bCs/>
                <w:color w:val="000000"/>
                <w:szCs w:val="24"/>
              </w:rPr>
              <w:t>Eylem Tarihi</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sidRPr="00C560E4">
              <w:rPr>
                <w:rFonts w:ascii="Times New Roman" w:hAnsi="Times New Roman"/>
                <w:spacing w:val="-2"/>
                <w:szCs w:val="24"/>
              </w:rPr>
              <w:t>V</w:t>
            </w:r>
            <w:r w:rsidRPr="00C560E4">
              <w:rPr>
                <w:rFonts w:ascii="Times New Roman" w:hAnsi="Times New Roman"/>
                <w:szCs w:val="24"/>
              </w:rPr>
              <w:t>elilerle sık sık toplantılar yapmak.</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Öğretmenler-idare</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içinde</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r>
              <w:rPr>
                <w:rFonts w:ascii="Times New Roman" w:hAnsi="Times New Roman"/>
                <w:szCs w:val="24"/>
              </w:rPr>
              <w:t>Velilerin öğrencilereyararlı olabileceği yolları göstermek.</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Öğretmenler-idare</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içinde</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r>
              <w:rPr>
                <w:rFonts w:ascii="Times New Roman" w:hAnsi="Times New Roman"/>
                <w:szCs w:val="24"/>
              </w:rPr>
              <w:t>Okulun ihtiyaçları konusunda velilerin ilgisini artırmak.</w:t>
            </w: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Öğretmenler-idare</w:t>
            </w: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içinde</w:t>
            </w: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r w:rsidR="005630A0" w:rsidRPr="00A47F2F" w:rsidTr="0023615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bl>
    <w:p w:rsidR="005630A0" w:rsidRDefault="005630A0" w:rsidP="005630A0"/>
    <w:p w:rsidR="005630A0" w:rsidRPr="002B6FDB" w:rsidRDefault="005630A0" w:rsidP="005630A0"/>
    <w:p w:rsidR="005630A0" w:rsidRDefault="005630A0" w:rsidP="005630A0">
      <w:pPr>
        <w:pStyle w:val="Balk2"/>
      </w:pPr>
      <w:bookmarkStart w:id="26" w:name="_Toc531097546"/>
    </w:p>
    <w:p w:rsidR="005630A0" w:rsidRPr="00C705D4" w:rsidRDefault="005630A0" w:rsidP="005630A0">
      <w:pPr>
        <w:rPr>
          <w:lang/>
        </w:rPr>
      </w:pPr>
    </w:p>
    <w:p w:rsidR="005630A0" w:rsidRDefault="005630A0" w:rsidP="005630A0">
      <w:pPr>
        <w:pStyle w:val="Balk2"/>
      </w:pPr>
    </w:p>
    <w:p w:rsidR="005630A0" w:rsidRPr="00A47F2F" w:rsidRDefault="005630A0" w:rsidP="005630A0">
      <w:pPr>
        <w:pStyle w:val="Balk2"/>
      </w:pPr>
      <w:r w:rsidRPr="00A47F2F">
        <w:t>TEMA I</w:t>
      </w:r>
      <w:r>
        <w:t>II</w:t>
      </w:r>
      <w:r w:rsidRPr="00A47F2F">
        <w:t>: KURUMSAL KAPASİTE</w:t>
      </w:r>
      <w:bookmarkEnd w:id="26"/>
    </w:p>
    <w:p w:rsidR="005630A0" w:rsidRPr="00A47F2F" w:rsidRDefault="005630A0" w:rsidP="005630A0">
      <w:pPr>
        <w:rPr>
          <w:szCs w:val="24"/>
        </w:rPr>
      </w:pPr>
    </w:p>
    <w:p w:rsidR="005630A0" w:rsidRDefault="005630A0" w:rsidP="005630A0">
      <w:pPr>
        <w:pStyle w:val="Balk3"/>
      </w:pPr>
      <w:r>
        <w:t xml:space="preserve">Stratejik Amaç 3: </w:t>
      </w:r>
    </w:p>
    <w:p w:rsidR="005630A0" w:rsidRPr="00C705D4" w:rsidRDefault="005630A0" w:rsidP="005630A0">
      <w:pPr>
        <w:ind w:firstLine="708"/>
        <w:jc w:val="both"/>
      </w:pPr>
      <w:r w:rsidRPr="008C2833">
        <w:t xml:space="preserve">Eğitim ve öğretim faaliyetlerinin daha nitelikli olarak verilebilmesi için okulumuzun kurumsal kapasitesi güçlendirilecektir. </w:t>
      </w:r>
    </w:p>
    <w:p w:rsidR="005630A0" w:rsidRDefault="005630A0" w:rsidP="005630A0">
      <w:pPr>
        <w:pStyle w:val="Balk3"/>
        <w:rPr>
          <w:rFonts w:ascii="Book Antiqua" w:hAnsi="Book Antiqua"/>
        </w:rPr>
      </w:pPr>
      <w:r w:rsidRPr="00D84686">
        <w:rPr>
          <w:rStyle w:val="Balk4Char"/>
        </w:rPr>
        <w:t>Stratejik Hedef 3.1.</w:t>
      </w:r>
      <w:r>
        <w:rPr>
          <w:rFonts w:ascii="Book Antiqua" w:hAnsi="Book Antiqua"/>
        </w:rPr>
        <w:t>Kurum kültürünü yerleştirmek.</w:t>
      </w:r>
    </w:p>
    <w:p w:rsidR="005630A0" w:rsidRDefault="005630A0" w:rsidP="005630A0">
      <w:pPr>
        <w:rPr>
          <w:lang/>
        </w:rPr>
      </w:pPr>
      <w:r>
        <w:rPr>
          <w:lang/>
        </w:rPr>
        <w:t>3.2. Temizlik ve hijyeni sağlamak</w:t>
      </w:r>
    </w:p>
    <w:p w:rsidR="005630A0" w:rsidRPr="00C705D4" w:rsidRDefault="005630A0" w:rsidP="005630A0">
      <w:pPr>
        <w:rPr>
          <w:lang/>
        </w:rPr>
      </w:pPr>
      <w:r>
        <w:rPr>
          <w:lang/>
        </w:rPr>
        <w:t>3.3 Taşıma hizmetinin sağlanması</w:t>
      </w:r>
    </w:p>
    <w:p w:rsidR="005630A0" w:rsidRPr="002B6FDB" w:rsidRDefault="005630A0" w:rsidP="005630A0">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5630A0" w:rsidRPr="00A47F2F" w:rsidTr="0023615F">
        <w:trPr>
          <w:trHeight w:val="421"/>
        </w:trPr>
        <w:tc>
          <w:tcPr>
            <w:tcW w:w="1757" w:type="dxa"/>
            <w:vMerge w:val="restart"/>
            <w:shd w:val="clear" w:color="auto" w:fill="auto"/>
            <w:noWrap/>
            <w:vAlign w:val="center"/>
            <w:hideMark/>
          </w:tcPr>
          <w:p w:rsidR="005630A0" w:rsidRPr="003322A4" w:rsidRDefault="005630A0" w:rsidP="0023615F">
            <w:pPr>
              <w:spacing w:after="0" w:line="240" w:lineRule="auto"/>
              <w:rPr>
                <w:b/>
                <w:bCs/>
                <w:color w:val="000000"/>
              </w:rPr>
            </w:pPr>
            <w:r>
              <w:rPr>
                <w:b/>
                <w:bCs/>
                <w:color w:val="000000"/>
              </w:rPr>
              <w:t>No</w:t>
            </w:r>
          </w:p>
        </w:tc>
        <w:tc>
          <w:tcPr>
            <w:tcW w:w="5042" w:type="dxa"/>
            <w:vMerge w:val="restart"/>
            <w:shd w:val="clear" w:color="auto" w:fill="auto"/>
            <w:vAlign w:val="center"/>
            <w:hideMark/>
          </w:tcPr>
          <w:p w:rsidR="005630A0" w:rsidRPr="003322A4" w:rsidRDefault="005630A0" w:rsidP="0023615F">
            <w:pPr>
              <w:spacing w:after="0" w:line="240" w:lineRule="auto"/>
              <w:rPr>
                <w:b/>
                <w:bCs/>
                <w:color w:val="000000"/>
                <w:sz w:val="20"/>
              </w:rPr>
            </w:pPr>
            <w:r w:rsidRPr="003322A4">
              <w:rPr>
                <w:b/>
                <w:bCs/>
                <w:color w:val="000000"/>
                <w:sz w:val="20"/>
              </w:rPr>
              <w:t>PERFORMANS</w:t>
            </w:r>
          </w:p>
          <w:p w:rsidR="005630A0" w:rsidRPr="003322A4" w:rsidRDefault="005630A0" w:rsidP="0023615F">
            <w:pPr>
              <w:spacing w:after="0" w:line="240" w:lineRule="auto"/>
              <w:rPr>
                <w:b/>
                <w:bCs/>
                <w:color w:val="000000"/>
                <w:sz w:val="20"/>
              </w:rPr>
            </w:pPr>
            <w:r w:rsidRPr="003322A4">
              <w:rPr>
                <w:b/>
                <w:bCs/>
                <w:color w:val="000000"/>
                <w:sz w:val="20"/>
              </w:rPr>
              <w:lastRenderedPageBreak/>
              <w:t>GÖSTERGESİ</w:t>
            </w:r>
          </w:p>
        </w:tc>
        <w:tc>
          <w:tcPr>
            <w:tcW w:w="964" w:type="dxa"/>
            <w:gridSpan w:val="2"/>
            <w:shd w:val="clear" w:color="auto" w:fill="auto"/>
            <w:vAlign w:val="center"/>
          </w:tcPr>
          <w:p w:rsidR="005630A0" w:rsidRPr="003322A4" w:rsidRDefault="005630A0" w:rsidP="0023615F">
            <w:pPr>
              <w:spacing w:after="0" w:line="240" w:lineRule="auto"/>
              <w:rPr>
                <w:b/>
                <w:bCs/>
                <w:color w:val="000000"/>
                <w:sz w:val="20"/>
              </w:rPr>
            </w:pPr>
            <w:r w:rsidRPr="003322A4">
              <w:rPr>
                <w:b/>
                <w:bCs/>
                <w:color w:val="000000"/>
                <w:sz w:val="20"/>
              </w:rPr>
              <w:lastRenderedPageBreak/>
              <w:t>Mevcut</w:t>
            </w:r>
          </w:p>
        </w:tc>
        <w:tc>
          <w:tcPr>
            <w:tcW w:w="5245" w:type="dxa"/>
            <w:gridSpan w:val="6"/>
            <w:shd w:val="clear" w:color="auto" w:fill="auto"/>
            <w:vAlign w:val="center"/>
          </w:tcPr>
          <w:p w:rsidR="005630A0" w:rsidRPr="003322A4" w:rsidRDefault="005630A0" w:rsidP="0023615F">
            <w:pPr>
              <w:spacing w:after="0" w:line="240" w:lineRule="auto"/>
              <w:rPr>
                <w:b/>
                <w:bCs/>
                <w:color w:val="000000"/>
              </w:rPr>
            </w:pPr>
            <w:r w:rsidRPr="003322A4">
              <w:rPr>
                <w:b/>
                <w:bCs/>
                <w:color w:val="000000"/>
              </w:rPr>
              <w:t>HEDEF</w:t>
            </w:r>
          </w:p>
        </w:tc>
      </w:tr>
      <w:tr w:rsidR="005630A0" w:rsidRPr="00A47F2F" w:rsidTr="0023615F">
        <w:trPr>
          <w:gridAfter w:val="1"/>
          <w:wAfter w:w="15" w:type="dxa"/>
          <w:trHeight w:val="309"/>
        </w:trPr>
        <w:tc>
          <w:tcPr>
            <w:tcW w:w="1757" w:type="dxa"/>
            <w:vMerge/>
            <w:shd w:val="clear" w:color="auto" w:fill="auto"/>
            <w:vAlign w:val="center"/>
            <w:hideMark/>
          </w:tcPr>
          <w:p w:rsidR="005630A0" w:rsidRPr="003322A4" w:rsidRDefault="005630A0" w:rsidP="0023615F">
            <w:pPr>
              <w:spacing w:after="0" w:line="240" w:lineRule="auto"/>
              <w:rPr>
                <w:b/>
                <w:bCs/>
              </w:rPr>
            </w:pPr>
          </w:p>
        </w:tc>
        <w:tc>
          <w:tcPr>
            <w:tcW w:w="5042" w:type="dxa"/>
            <w:vMerge/>
            <w:shd w:val="clear" w:color="auto" w:fill="auto"/>
            <w:vAlign w:val="center"/>
            <w:hideMark/>
          </w:tcPr>
          <w:p w:rsidR="005630A0" w:rsidRPr="003322A4" w:rsidRDefault="005630A0" w:rsidP="0023615F">
            <w:pPr>
              <w:spacing w:after="0" w:line="240" w:lineRule="auto"/>
              <w:rPr>
                <w:b/>
                <w:bCs/>
              </w:rPr>
            </w:pPr>
          </w:p>
        </w:tc>
        <w:tc>
          <w:tcPr>
            <w:tcW w:w="957" w:type="dxa"/>
            <w:shd w:val="clear" w:color="auto" w:fill="auto"/>
            <w:noWrap/>
            <w:vAlign w:val="center"/>
            <w:hideMark/>
          </w:tcPr>
          <w:p w:rsidR="005630A0" w:rsidRPr="003322A4" w:rsidRDefault="005630A0" w:rsidP="0023615F">
            <w:pPr>
              <w:spacing w:after="0" w:line="240" w:lineRule="auto"/>
              <w:rPr>
                <w:b/>
                <w:bCs/>
              </w:rPr>
            </w:pPr>
            <w:r>
              <w:rPr>
                <w:b/>
                <w:bCs/>
              </w:rPr>
              <w:t>2019</w:t>
            </w:r>
          </w:p>
        </w:tc>
        <w:tc>
          <w:tcPr>
            <w:tcW w:w="1092" w:type="dxa"/>
            <w:gridSpan w:val="2"/>
            <w:shd w:val="clear" w:color="auto" w:fill="auto"/>
            <w:noWrap/>
            <w:vAlign w:val="center"/>
            <w:hideMark/>
          </w:tcPr>
          <w:p w:rsidR="005630A0" w:rsidRPr="003322A4" w:rsidRDefault="005630A0" w:rsidP="0023615F">
            <w:pPr>
              <w:spacing w:after="0" w:line="240" w:lineRule="auto"/>
              <w:rPr>
                <w:b/>
                <w:bCs/>
              </w:rPr>
            </w:pPr>
            <w:r>
              <w:rPr>
                <w:b/>
                <w:bCs/>
              </w:rPr>
              <w:t>2020</w:t>
            </w:r>
          </w:p>
        </w:tc>
        <w:tc>
          <w:tcPr>
            <w:tcW w:w="1041" w:type="dxa"/>
            <w:vAlign w:val="center"/>
          </w:tcPr>
          <w:p w:rsidR="005630A0" w:rsidRPr="003322A4" w:rsidRDefault="005630A0" w:rsidP="0023615F">
            <w:pPr>
              <w:spacing w:after="0" w:line="240" w:lineRule="auto"/>
              <w:rPr>
                <w:b/>
                <w:bCs/>
              </w:rPr>
            </w:pPr>
            <w:r>
              <w:rPr>
                <w:b/>
                <w:bCs/>
              </w:rPr>
              <w:t>2021</w:t>
            </w:r>
          </w:p>
        </w:tc>
        <w:tc>
          <w:tcPr>
            <w:tcW w:w="1007" w:type="dxa"/>
            <w:vAlign w:val="center"/>
          </w:tcPr>
          <w:p w:rsidR="005630A0" w:rsidRPr="003322A4" w:rsidRDefault="005630A0" w:rsidP="0023615F">
            <w:pPr>
              <w:spacing w:after="0" w:line="240" w:lineRule="auto"/>
              <w:rPr>
                <w:b/>
                <w:bCs/>
              </w:rPr>
            </w:pPr>
            <w:r>
              <w:rPr>
                <w:b/>
                <w:bCs/>
              </w:rPr>
              <w:t>2022</w:t>
            </w:r>
          </w:p>
        </w:tc>
        <w:tc>
          <w:tcPr>
            <w:tcW w:w="1092" w:type="dxa"/>
            <w:vAlign w:val="center"/>
          </w:tcPr>
          <w:p w:rsidR="005630A0" w:rsidRPr="003322A4" w:rsidRDefault="005630A0" w:rsidP="0023615F">
            <w:pPr>
              <w:spacing w:after="0" w:line="240" w:lineRule="auto"/>
              <w:rPr>
                <w:b/>
                <w:bCs/>
              </w:rPr>
            </w:pPr>
            <w:r>
              <w:rPr>
                <w:b/>
                <w:bCs/>
              </w:rPr>
              <w:t>2023</w:t>
            </w:r>
          </w:p>
        </w:tc>
        <w:tc>
          <w:tcPr>
            <w:tcW w:w="1005" w:type="dxa"/>
            <w:vAlign w:val="center"/>
          </w:tcPr>
          <w:p w:rsidR="005630A0" w:rsidRPr="003322A4" w:rsidRDefault="005630A0" w:rsidP="0023615F">
            <w:pPr>
              <w:spacing w:after="0" w:line="240" w:lineRule="auto"/>
              <w:rPr>
                <w:b/>
                <w:bCs/>
              </w:rPr>
            </w:pPr>
            <w:r>
              <w:rPr>
                <w:b/>
                <w:bCs/>
              </w:rPr>
              <w:t>2024</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pPr>
              <w:spacing w:after="0" w:line="240" w:lineRule="auto"/>
              <w:rPr>
                <w:b/>
                <w:bCs/>
                <w:color w:val="FF0000"/>
              </w:rPr>
            </w:pPr>
            <w:r w:rsidRPr="003322A4">
              <w:rPr>
                <w:b/>
                <w:bCs/>
                <w:color w:val="FF0000"/>
              </w:rPr>
              <w:lastRenderedPageBreak/>
              <w:t>PG.</w:t>
            </w:r>
            <w:r>
              <w:rPr>
                <w:b/>
                <w:bCs/>
                <w:color w:val="FF0000"/>
              </w:rPr>
              <w:t>3</w:t>
            </w:r>
            <w:r w:rsidRPr="003322A4">
              <w:rPr>
                <w:b/>
                <w:bCs/>
                <w:color w:val="FF0000"/>
              </w:rPr>
              <w:t>.1</w:t>
            </w:r>
            <w:r>
              <w:rPr>
                <w:b/>
                <w:bCs/>
                <w:color w:val="FF0000"/>
              </w:rPr>
              <w:t>.a</w:t>
            </w:r>
          </w:p>
        </w:tc>
        <w:tc>
          <w:tcPr>
            <w:tcW w:w="5042" w:type="dxa"/>
            <w:shd w:val="clear" w:color="auto" w:fill="auto"/>
            <w:vAlign w:val="center"/>
          </w:tcPr>
          <w:p w:rsidR="005630A0" w:rsidRPr="003322A4" w:rsidRDefault="005630A0" w:rsidP="0023615F">
            <w:pPr>
              <w:spacing w:after="0" w:line="240" w:lineRule="auto"/>
            </w:pPr>
            <w:r>
              <w:rPr>
                <w:szCs w:val="24"/>
              </w:rPr>
              <w:t>Kurum kültürünü yerleştirmek.</w:t>
            </w:r>
          </w:p>
        </w:tc>
        <w:tc>
          <w:tcPr>
            <w:tcW w:w="957" w:type="dxa"/>
            <w:shd w:val="clear" w:color="auto" w:fill="auto"/>
            <w:noWrap/>
            <w:vAlign w:val="center"/>
          </w:tcPr>
          <w:p w:rsidR="005630A0" w:rsidRPr="003322A4" w:rsidRDefault="005630A0" w:rsidP="0023615F">
            <w:pPr>
              <w:spacing w:after="0" w:line="240" w:lineRule="auto"/>
            </w:pPr>
            <w:r>
              <w:t>10</w:t>
            </w:r>
          </w:p>
        </w:tc>
        <w:tc>
          <w:tcPr>
            <w:tcW w:w="1092" w:type="dxa"/>
            <w:gridSpan w:val="2"/>
            <w:shd w:val="clear" w:color="auto" w:fill="auto"/>
            <w:noWrap/>
            <w:vAlign w:val="center"/>
          </w:tcPr>
          <w:p w:rsidR="005630A0" w:rsidRPr="003322A4" w:rsidRDefault="005630A0" w:rsidP="0023615F">
            <w:pPr>
              <w:spacing w:after="0" w:line="240" w:lineRule="auto"/>
            </w:pPr>
            <w:r>
              <w:t>15</w:t>
            </w:r>
          </w:p>
        </w:tc>
        <w:tc>
          <w:tcPr>
            <w:tcW w:w="1041" w:type="dxa"/>
          </w:tcPr>
          <w:p w:rsidR="005630A0" w:rsidRPr="003322A4" w:rsidRDefault="005630A0" w:rsidP="0023615F">
            <w:pPr>
              <w:spacing w:after="0" w:line="240" w:lineRule="auto"/>
            </w:pPr>
            <w:r>
              <w:t>20</w:t>
            </w:r>
          </w:p>
        </w:tc>
        <w:tc>
          <w:tcPr>
            <w:tcW w:w="1007" w:type="dxa"/>
          </w:tcPr>
          <w:p w:rsidR="005630A0" w:rsidRPr="003322A4" w:rsidRDefault="005630A0" w:rsidP="0023615F">
            <w:pPr>
              <w:spacing w:after="0" w:line="240" w:lineRule="auto"/>
            </w:pPr>
            <w:r>
              <w:t>25</w:t>
            </w:r>
          </w:p>
        </w:tc>
        <w:tc>
          <w:tcPr>
            <w:tcW w:w="1092" w:type="dxa"/>
          </w:tcPr>
          <w:p w:rsidR="005630A0" w:rsidRPr="003322A4" w:rsidRDefault="005630A0" w:rsidP="0023615F">
            <w:pPr>
              <w:spacing w:after="0" w:line="240" w:lineRule="auto"/>
            </w:pPr>
            <w:r>
              <w:t>30</w:t>
            </w:r>
          </w:p>
        </w:tc>
        <w:tc>
          <w:tcPr>
            <w:tcW w:w="1005" w:type="dxa"/>
          </w:tcPr>
          <w:p w:rsidR="005630A0" w:rsidRPr="003322A4" w:rsidRDefault="005630A0" w:rsidP="0023615F">
            <w:pPr>
              <w:spacing w:after="0" w:line="240" w:lineRule="auto"/>
            </w:pPr>
            <w:r>
              <w:t>35</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w:t>
            </w:r>
            <w:r>
              <w:rPr>
                <w:b/>
                <w:bCs/>
                <w:color w:val="FF0000"/>
              </w:rPr>
              <w:t>3</w:t>
            </w:r>
            <w:r w:rsidRPr="003322A4">
              <w:rPr>
                <w:b/>
                <w:bCs/>
                <w:color w:val="FF0000"/>
              </w:rPr>
              <w:t>.</w:t>
            </w:r>
            <w:r>
              <w:rPr>
                <w:b/>
                <w:bCs/>
                <w:color w:val="FF0000"/>
              </w:rPr>
              <w:t>2.b</w:t>
            </w:r>
          </w:p>
        </w:tc>
        <w:tc>
          <w:tcPr>
            <w:tcW w:w="5042" w:type="dxa"/>
            <w:shd w:val="clear" w:color="auto" w:fill="auto"/>
            <w:vAlign w:val="center"/>
          </w:tcPr>
          <w:p w:rsidR="005630A0" w:rsidRPr="003322A4" w:rsidRDefault="005630A0" w:rsidP="0023615F">
            <w:pPr>
              <w:spacing w:after="0" w:line="240" w:lineRule="auto"/>
            </w:pPr>
            <w:r>
              <w:rPr>
                <w:lang/>
              </w:rPr>
              <w:t>Temizlik ve hijyeni sağlamak</w:t>
            </w:r>
          </w:p>
        </w:tc>
        <w:tc>
          <w:tcPr>
            <w:tcW w:w="957" w:type="dxa"/>
            <w:shd w:val="clear" w:color="auto" w:fill="auto"/>
            <w:noWrap/>
            <w:vAlign w:val="center"/>
          </w:tcPr>
          <w:p w:rsidR="005630A0" w:rsidRPr="003322A4" w:rsidRDefault="005630A0" w:rsidP="0023615F">
            <w:pPr>
              <w:spacing w:after="0" w:line="240" w:lineRule="auto"/>
            </w:pPr>
            <w:r>
              <w:t>10</w:t>
            </w:r>
          </w:p>
        </w:tc>
        <w:tc>
          <w:tcPr>
            <w:tcW w:w="1092" w:type="dxa"/>
            <w:gridSpan w:val="2"/>
            <w:shd w:val="clear" w:color="auto" w:fill="auto"/>
            <w:noWrap/>
            <w:vAlign w:val="center"/>
          </w:tcPr>
          <w:p w:rsidR="005630A0" w:rsidRPr="003322A4" w:rsidRDefault="005630A0" w:rsidP="0023615F">
            <w:pPr>
              <w:spacing w:after="0" w:line="240" w:lineRule="auto"/>
            </w:pPr>
            <w:r>
              <w:t>15</w:t>
            </w:r>
          </w:p>
        </w:tc>
        <w:tc>
          <w:tcPr>
            <w:tcW w:w="1041" w:type="dxa"/>
          </w:tcPr>
          <w:p w:rsidR="005630A0" w:rsidRPr="003322A4" w:rsidRDefault="005630A0" w:rsidP="0023615F">
            <w:pPr>
              <w:spacing w:after="0" w:line="240" w:lineRule="auto"/>
            </w:pPr>
            <w:r>
              <w:t>20</w:t>
            </w:r>
          </w:p>
        </w:tc>
        <w:tc>
          <w:tcPr>
            <w:tcW w:w="1007" w:type="dxa"/>
          </w:tcPr>
          <w:p w:rsidR="005630A0" w:rsidRPr="003322A4" w:rsidRDefault="005630A0" w:rsidP="0023615F">
            <w:pPr>
              <w:spacing w:after="0" w:line="240" w:lineRule="auto"/>
            </w:pPr>
            <w:r>
              <w:t>25</w:t>
            </w:r>
          </w:p>
        </w:tc>
        <w:tc>
          <w:tcPr>
            <w:tcW w:w="1092" w:type="dxa"/>
          </w:tcPr>
          <w:p w:rsidR="005630A0" w:rsidRPr="003322A4" w:rsidRDefault="005630A0" w:rsidP="0023615F">
            <w:pPr>
              <w:spacing w:after="0" w:line="240" w:lineRule="auto"/>
            </w:pPr>
            <w:r>
              <w:t>30</w:t>
            </w:r>
          </w:p>
        </w:tc>
        <w:tc>
          <w:tcPr>
            <w:tcW w:w="1005" w:type="dxa"/>
          </w:tcPr>
          <w:p w:rsidR="005630A0" w:rsidRPr="003322A4" w:rsidRDefault="005630A0" w:rsidP="0023615F">
            <w:pPr>
              <w:spacing w:after="0" w:line="240" w:lineRule="auto"/>
            </w:pPr>
            <w:r>
              <w:t>35</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r w:rsidRPr="003322A4">
              <w:rPr>
                <w:b/>
                <w:bCs/>
                <w:color w:val="FF0000"/>
              </w:rPr>
              <w:t>PG.</w:t>
            </w:r>
            <w:r>
              <w:rPr>
                <w:b/>
                <w:bCs/>
                <w:color w:val="FF0000"/>
              </w:rPr>
              <w:t>3</w:t>
            </w:r>
            <w:r w:rsidRPr="003322A4">
              <w:rPr>
                <w:b/>
                <w:bCs/>
                <w:color w:val="FF0000"/>
              </w:rPr>
              <w:t>.</w:t>
            </w:r>
            <w:r>
              <w:rPr>
                <w:b/>
                <w:bCs/>
                <w:color w:val="FF0000"/>
              </w:rPr>
              <w:t>3.c.</w:t>
            </w:r>
          </w:p>
        </w:tc>
        <w:tc>
          <w:tcPr>
            <w:tcW w:w="5042" w:type="dxa"/>
            <w:shd w:val="clear" w:color="auto" w:fill="auto"/>
            <w:vAlign w:val="center"/>
          </w:tcPr>
          <w:p w:rsidR="005630A0" w:rsidRPr="003322A4" w:rsidRDefault="005630A0" w:rsidP="0023615F">
            <w:pPr>
              <w:spacing w:after="0" w:line="240" w:lineRule="auto"/>
            </w:pPr>
            <w:r>
              <w:rPr>
                <w:lang/>
              </w:rPr>
              <w:t>Taşıma hizmetinin sağlanması</w:t>
            </w:r>
          </w:p>
        </w:tc>
        <w:tc>
          <w:tcPr>
            <w:tcW w:w="957" w:type="dxa"/>
            <w:shd w:val="clear" w:color="auto" w:fill="auto"/>
            <w:noWrap/>
            <w:vAlign w:val="center"/>
          </w:tcPr>
          <w:p w:rsidR="005630A0" w:rsidRPr="003322A4" w:rsidRDefault="005630A0" w:rsidP="0023615F">
            <w:pPr>
              <w:spacing w:after="0" w:line="240" w:lineRule="auto"/>
            </w:pPr>
            <w:r>
              <w:t>0</w:t>
            </w:r>
          </w:p>
        </w:tc>
        <w:tc>
          <w:tcPr>
            <w:tcW w:w="1092" w:type="dxa"/>
            <w:gridSpan w:val="2"/>
            <w:shd w:val="clear" w:color="auto" w:fill="auto"/>
            <w:noWrap/>
            <w:vAlign w:val="center"/>
          </w:tcPr>
          <w:p w:rsidR="005630A0" w:rsidRPr="003322A4" w:rsidRDefault="005630A0" w:rsidP="0023615F">
            <w:pPr>
              <w:spacing w:after="0" w:line="240" w:lineRule="auto"/>
            </w:pPr>
            <w:r>
              <w:t>19</w:t>
            </w:r>
          </w:p>
        </w:tc>
        <w:tc>
          <w:tcPr>
            <w:tcW w:w="1041" w:type="dxa"/>
          </w:tcPr>
          <w:p w:rsidR="005630A0" w:rsidRPr="003322A4" w:rsidRDefault="005630A0" w:rsidP="0023615F">
            <w:pPr>
              <w:spacing w:after="0" w:line="240" w:lineRule="auto"/>
            </w:pPr>
            <w:r>
              <w:t>22</w:t>
            </w:r>
          </w:p>
        </w:tc>
        <w:tc>
          <w:tcPr>
            <w:tcW w:w="1007" w:type="dxa"/>
          </w:tcPr>
          <w:p w:rsidR="005630A0" w:rsidRPr="003322A4" w:rsidRDefault="005630A0" w:rsidP="0023615F">
            <w:pPr>
              <w:spacing w:after="0" w:line="240" w:lineRule="auto"/>
            </w:pPr>
            <w:r>
              <w:t>25</w:t>
            </w:r>
          </w:p>
        </w:tc>
        <w:tc>
          <w:tcPr>
            <w:tcW w:w="1092" w:type="dxa"/>
          </w:tcPr>
          <w:p w:rsidR="005630A0" w:rsidRPr="003322A4" w:rsidRDefault="005630A0" w:rsidP="0023615F">
            <w:pPr>
              <w:spacing w:after="0" w:line="240" w:lineRule="auto"/>
            </w:pPr>
            <w:r>
              <w:t>30</w:t>
            </w:r>
          </w:p>
        </w:tc>
        <w:tc>
          <w:tcPr>
            <w:tcW w:w="1005" w:type="dxa"/>
          </w:tcPr>
          <w:p w:rsidR="005630A0" w:rsidRPr="003322A4" w:rsidRDefault="005630A0" w:rsidP="0023615F">
            <w:pPr>
              <w:spacing w:after="0" w:line="240" w:lineRule="auto"/>
            </w:pPr>
            <w:r>
              <w:t>40</w:t>
            </w:r>
          </w:p>
        </w:tc>
      </w:tr>
      <w:tr w:rsidR="005630A0" w:rsidRPr="00A47F2F" w:rsidTr="0023615F">
        <w:trPr>
          <w:gridAfter w:val="1"/>
          <w:wAfter w:w="15" w:type="dxa"/>
          <w:trHeight w:val="549"/>
        </w:trPr>
        <w:tc>
          <w:tcPr>
            <w:tcW w:w="1757" w:type="dxa"/>
            <w:shd w:val="clear" w:color="auto" w:fill="auto"/>
            <w:vAlign w:val="center"/>
          </w:tcPr>
          <w:p w:rsidR="005630A0" w:rsidRPr="003322A4" w:rsidRDefault="005630A0" w:rsidP="0023615F"/>
        </w:tc>
        <w:tc>
          <w:tcPr>
            <w:tcW w:w="5042" w:type="dxa"/>
            <w:shd w:val="clear" w:color="auto" w:fill="auto"/>
            <w:vAlign w:val="center"/>
          </w:tcPr>
          <w:p w:rsidR="005630A0" w:rsidRPr="003322A4" w:rsidRDefault="005630A0" w:rsidP="0023615F">
            <w:pPr>
              <w:spacing w:after="0" w:line="240" w:lineRule="auto"/>
            </w:pPr>
          </w:p>
        </w:tc>
        <w:tc>
          <w:tcPr>
            <w:tcW w:w="957" w:type="dxa"/>
            <w:shd w:val="clear" w:color="auto" w:fill="auto"/>
            <w:noWrap/>
            <w:vAlign w:val="center"/>
          </w:tcPr>
          <w:p w:rsidR="005630A0" w:rsidRPr="003322A4" w:rsidRDefault="005630A0" w:rsidP="0023615F">
            <w:pPr>
              <w:spacing w:after="0" w:line="240" w:lineRule="auto"/>
            </w:pPr>
          </w:p>
        </w:tc>
        <w:tc>
          <w:tcPr>
            <w:tcW w:w="1092" w:type="dxa"/>
            <w:gridSpan w:val="2"/>
            <w:shd w:val="clear" w:color="auto" w:fill="auto"/>
            <w:noWrap/>
            <w:vAlign w:val="center"/>
          </w:tcPr>
          <w:p w:rsidR="005630A0" w:rsidRPr="003322A4" w:rsidRDefault="005630A0" w:rsidP="0023615F">
            <w:pPr>
              <w:spacing w:after="0" w:line="240" w:lineRule="auto"/>
            </w:pPr>
          </w:p>
        </w:tc>
        <w:tc>
          <w:tcPr>
            <w:tcW w:w="1041" w:type="dxa"/>
          </w:tcPr>
          <w:p w:rsidR="005630A0" w:rsidRPr="003322A4" w:rsidRDefault="005630A0" w:rsidP="0023615F">
            <w:pPr>
              <w:spacing w:after="0" w:line="240" w:lineRule="auto"/>
            </w:pPr>
          </w:p>
        </w:tc>
        <w:tc>
          <w:tcPr>
            <w:tcW w:w="1007" w:type="dxa"/>
          </w:tcPr>
          <w:p w:rsidR="005630A0" w:rsidRPr="003322A4" w:rsidRDefault="005630A0" w:rsidP="0023615F">
            <w:pPr>
              <w:spacing w:after="0" w:line="240" w:lineRule="auto"/>
            </w:pPr>
          </w:p>
        </w:tc>
        <w:tc>
          <w:tcPr>
            <w:tcW w:w="1092" w:type="dxa"/>
          </w:tcPr>
          <w:p w:rsidR="005630A0" w:rsidRPr="003322A4" w:rsidRDefault="005630A0" w:rsidP="0023615F">
            <w:pPr>
              <w:spacing w:after="0" w:line="240" w:lineRule="auto"/>
            </w:pPr>
          </w:p>
        </w:tc>
        <w:tc>
          <w:tcPr>
            <w:tcW w:w="1005" w:type="dxa"/>
          </w:tcPr>
          <w:p w:rsidR="005630A0" w:rsidRPr="003322A4" w:rsidRDefault="005630A0" w:rsidP="0023615F">
            <w:pPr>
              <w:spacing w:after="0" w:line="240" w:lineRule="auto"/>
            </w:pPr>
          </w:p>
        </w:tc>
      </w:tr>
    </w:tbl>
    <w:p w:rsidR="005630A0" w:rsidRPr="002B6FDB" w:rsidRDefault="005630A0" w:rsidP="005630A0">
      <w:pPr>
        <w:jc w:val="both"/>
        <w:rPr>
          <w:b/>
          <w:i/>
          <w:szCs w:val="24"/>
        </w:rPr>
      </w:pPr>
    </w:p>
    <w:p w:rsidR="005630A0" w:rsidRDefault="005630A0" w:rsidP="005630A0">
      <w:pPr>
        <w:rPr>
          <w:b/>
          <w:sz w:val="28"/>
        </w:rPr>
      </w:pPr>
    </w:p>
    <w:p w:rsidR="005630A0" w:rsidRDefault="005630A0" w:rsidP="005630A0">
      <w:pPr>
        <w:rPr>
          <w:b/>
          <w:sz w:val="28"/>
        </w:rPr>
      </w:pPr>
      <w:r w:rsidRPr="002B6FDB">
        <w:rPr>
          <w:b/>
          <w:sz w:val="28"/>
        </w:rPr>
        <w:t>Eylemler</w:t>
      </w:r>
    </w:p>
    <w:p w:rsidR="005630A0" w:rsidRPr="002B6FDB" w:rsidRDefault="005630A0" w:rsidP="005630A0">
      <w:pPr>
        <w:rPr>
          <w:b/>
          <w:sz w:val="28"/>
        </w:rPr>
      </w:pPr>
    </w:p>
    <w:tbl>
      <w:tblPr>
        <w:tblW w:w="4854" w:type="pct"/>
        <w:tblInd w:w="-72" w:type="dxa"/>
        <w:tblLayout w:type="fixed"/>
        <w:tblCellMar>
          <w:left w:w="70" w:type="dxa"/>
          <w:right w:w="70" w:type="dxa"/>
        </w:tblCellMar>
        <w:tblLook w:val="04A0"/>
      </w:tblPr>
      <w:tblGrid>
        <w:gridCol w:w="1052"/>
        <w:gridCol w:w="6455"/>
        <w:gridCol w:w="3225"/>
        <w:gridCol w:w="3228"/>
      </w:tblGrid>
      <w:tr w:rsidR="005630A0" w:rsidRPr="00A47F2F" w:rsidTr="0023615F">
        <w:trPr>
          <w:trHeight w:val="441"/>
          <w:tblHeader/>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30A0" w:rsidRPr="00A47F2F" w:rsidRDefault="005630A0" w:rsidP="0023615F">
            <w:pPr>
              <w:spacing w:after="0" w:line="240" w:lineRule="auto"/>
              <w:jc w:val="center"/>
              <w:rPr>
                <w:b/>
                <w:bCs/>
                <w:color w:val="000000"/>
                <w:szCs w:val="24"/>
              </w:rPr>
            </w:pPr>
            <w:r>
              <w:rPr>
                <w:b/>
                <w:bCs/>
                <w:color w:val="000000"/>
                <w:szCs w:val="24"/>
              </w:rPr>
              <w:t>No</w:t>
            </w:r>
          </w:p>
        </w:tc>
        <w:tc>
          <w:tcPr>
            <w:tcW w:w="2312" w:type="pct"/>
            <w:tcBorders>
              <w:top w:val="single" w:sz="8" w:space="0" w:color="auto"/>
              <w:left w:val="nil"/>
              <w:bottom w:val="single" w:sz="8" w:space="0" w:color="auto"/>
              <w:right w:val="single" w:sz="8" w:space="0" w:color="auto"/>
            </w:tcBorders>
            <w:shd w:val="clear" w:color="auto" w:fill="auto"/>
            <w:noWrap/>
            <w:vAlign w:val="center"/>
            <w:hideMark/>
          </w:tcPr>
          <w:p w:rsidR="005630A0" w:rsidRPr="00A47F2F" w:rsidRDefault="005630A0" w:rsidP="0023615F">
            <w:pPr>
              <w:spacing w:after="0" w:line="240" w:lineRule="auto"/>
              <w:jc w:val="center"/>
              <w:rPr>
                <w:b/>
                <w:bCs/>
                <w:color w:val="000000"/>
                <w:szCs w:val="24"/>
              </w:rPr>
            </w:pPr>
            <w:r>
              <w:rPr>
                <w:b/>
                <w:bCs/>
                <w:color w:val="000000"/>
                <w:szCs w:val="24"/>
              </w:rPr>
              <w:t>Eylem İfadesi</w:t>
            </w:r>
          </w:p>
        </w:tc>
        <w:tc>
          <w:tcPr>
            <w:tcW w:w="1155" w:type="pct"/>
            <w:tcBorders>
              <w:top w:val="single" w:sz="8" w:space="0" w:color="auto"/>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center"/>
              <w:rPr>
                <w:b/>
                <w:bCs/>
                <w:color w:val="000000"/>
                <w:szCs w:val="24"/>
              </w:rPr>
            </w:pPr>
            <w:r>
              <w:rPr>
                <w:b/>
                <w:bCs/>
                <w:color w:val="000000"/>
                <w:szCs w:val="24"/>
              </w:rPr>
              <w:t>Eylem Sorumlusu</w:t>
            </w:r>
          </w:p>
        </w:tc>
        <w:tc>
          <w:tcPr>
            <w:tcW w:w="1156" w:type="pct"/>
            <w:tcBorders>
              <w:top w:val="single" w:sz="8" w:space="0" w:color="auto"/>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center"/>
              <w:rPr>
                <w:b/>
                <w:bCs/>
                <w:color w:val="000000"/>
                <w:szCs w:val="24"/>
              </w:rPr>
            </w:pPr>
            <w:r>
              <w:rPr>
                <w:b/>
                <w:bCs/>
                <w:color w:val="000000"/>
                <w:szCs w:val="24"/>
              </w:rPr>
              <w:t>Eylem Tarihi</w:t>
            </w:r>
          </w:p>
        </w:tc>
      </w:tr>
      <w:tr w:rsidR="005630A0" w:rsidRPr="00A47F2F" w:rsidTr="0023615F">
        <w:trPr>
          <w:trHeight w:val="567"/>
        </w:trPr>
        <w:tc>
          <w:tcPr>
            <w:tcW w:w="377" w:type="pct"/>
            <w:tcBorders>
              <w:top w:val="nil"/>
              <w:left w:val="single" w:sz="8" w:space="0" w:color="auto"/>
              <w:bottom w:val="single" w:sz="8" w:space="0" w:color="auto"/>
              <w:right w:val="single" w:sz="8" w:space="0" w:color="auto"/>
            </w:tcBorders>
            <w:shd w:val="clear" w:color="auto" w:fill="auto"/>
            <w:noWrap/>
            <w:vAlign w:val="center"/>
            <w:hideMark/>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1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Kurum kültürüne uygun bir yönetim anlayışı oluşturmak.</w:t>
            </w:r>
          </w:p>
        </w:tc>
        <w:tc>
          <w:tcPr>
            <w:tcW w:w="1155"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Okul Müdürü</w:t>
            </w:r>
          </w:p>
        </w:tc>
        <w:tc>
          <w:tcPr>
            <w:tcW w:w="1156"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içinde</w:t>
            </w:r>
          </w:p>
        </w:tc>
      </w:tr>
      <w:tr w:rsidR="005630A0" w:rsidRPr="00A47F2F" w:rsidTr="0023615F">
        <w:trPr>
          <w:trHeight w:val="567"/>
        </w:trPr>
        <w:tc>
          <w:tcPr>
            <w:tcW w:w="377"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1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r w:rsidRPr="00C705D4">
              <w:rPr>
                <w:szCs w:val="24"/>
              </w:rPr>
              <w:t>Hizmetliler vasıtasıyla temizlik ve hijyeni sağlamak.</w:t>
            </w:r>
          </w:p>
        </w:tc>
        <w:tc>
          <w:tcPr>
            <w:tcW w:w="1155"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Okul Müdürü</w:t>
            </w:r>
          </w:p>
        </w:tc>
        <w:tc>
          <w:tcPr>
            <w:tcW w:w="1156"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içinde</w:t>
            </w:r>
          </w:p>
        </w:tc>
      </w:tr>
      <w:tr w:rsidR="005630A0" w:rsidRPr="00A47F2F" w:rsidTr="0023615F">
        <w:trPr>
          <w:trHeight w:val="567"/>
        </w:trPr>
        <w:tc>
          <w:tcPr>
            <w:tcW w:w="377"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12" w:type="pct"/>
            <w:tcBorders>
              <w:top w:val="nil"/>
              <w:left w:val="nil"/>
              <w:bottom w:val="single" w:sz="8" w:space="0" w:color="auto"/>
              <w:right w:val="single" w:sz="8" w:space="0" w:color="auto"/>
            </w:tcBorders>
            <w:shd w:val="clear" w:color="auto" w:fill="auto"/>
            <w:vAlign w:val="center"/>
          </w:tcPr>
          <w:p w:rsidR="005630A0" w:rsidRPr="00C705D4" w:rsidRDefault="005630A0" w:rsidP="0023615F">
            <w:pPr>
              <w:spacing w:after="0" w:line="240" w:lineRule="auto"/>
              <w:jc w:val="both"/>
              <w:rPr>
                <w:szCs w:val="24"/>
              </w:rPr>
            </w:pPr>
            <w:r w:rsidRPr="00C705D4">
              <w:rPr>
                <w:szCs w:val="24"/>
              </w:rPr>
              <w:t>Taşıma işlerinin belirtilen firma ile yapılmasını denetlemek.</w:t>
            </w:r>
          </w:p>
        </w:tc>
        <w:tc>
          <w:tcPr>
            <w:tcW w:w="1155"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Okul Müdürü</w:t>
            </w:r>
          </w:p>
        </w:tc>
        <w:tc>
          <w:tcPr>
            <w:tcW w:w="1156"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r>
              <w:rPr>
                <w:color w:val="000000"/>
                <w:szCs w:val="24"/>
              </w:rPr>
              <w:t>Yıl içinde</w:t>
            </w:r>
          </w:p>
        </w:tc>
      </w:tr>
      <w:tr w:rsidR="005630A0" w:rsidRPr="00A47F2F" w:rsidTr="0023615F">
        <w:trPr>
          <w:trHeight w:val="567"/>
        </w:trPr>
        <w:tc>
          <w:tcPr>
            <w:tcW w:w="377" w:type="pct"/>
            <w:tcBorders>
              <w:top w:val="nil"/>
              <w:left w:val="single" w:sz="8" w:space="0" w:color="auto"/>
              <w:bottom w:val="single" w:sz="8" w:space="0" w:color="auto"/>
              <w:right w:val="single" w:sz="8" w:space="0" w:color="auto"/>
            </w:tcBorders>
            <w:shd w:val="clear" w:color="auto" w:fill="auto"/>
            <w:noWrap/>
            <w:vAlign w:val="center"/>
          </w:tcPr>
          <w:p w:rsidR="005630A0" w:rsidRPr="00A47F2F" w:rsidRDefault="005630A0" w:rsidP="0023615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12"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szCs w:val="24"/>
                <w:highlight w:val="green"/>
              </w:rPr>
            </w:pPr>
          </w:p>
        </w:tc>
        <w:tc>
          <w:tcPr>
            <w:tcW w:w="1155"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c>
          <w:tcPr>
            <w:tcW w:w="1156" w:type="pct"/>
            <w:tcBorders>
              <w:top w:val="nil"/>
              <w:left w:val="nil"/>
              <w:bottom w:val="single" w:sz="8" w:space="0" w:color="auto"/>
              <w:right w:val="single" w:sz="8" w:space="0" w:color="auto"/>
            </w:tcBorders>
            <w:shd w:val="clear" w:color="auto" w:fill="auto"/>
            <w:vAlign w:val="center"/>
          </w:tcPr>
          <w:p w:rsidR="005630A0" w:rsidRPr="00A47F2F" w:rsidRDefault="005630A0" w:rsidP="0023615F">
            <w:pPr>
              <w:spacing w:after="0" w:line="240" w:lineRule="auto"/>
              <w:jc w:val="both"/>
              <w:rPr>
                <w:color w:val="000000"/>
                <w:szCs w:val="24"/>
              </w:rPr>
            </w:pPr>
          </w:p>
        </w:tc>
      </w:tr>
    </w:tbl>
    <w:p w:rsidR="00272413" w:rsidRPr="000F59F6" w:rsidRDefault="00272413" w:rsidP="00272413">
      <w:pPr>
        <w:pStyle w:val="GvdeMetni"/>
        <w:rPr>
          <w:sz w:val="28"/>
          <w:lang w:val="tr-TR"/>
        </w:rPr>
      </w:pPr>
    </w:p>
    <w:p w:rsidR="00272413" w:rsidRPr="000F59F6" w:rsidRDefault="00272413" w:rsidP="00272413">
      <w:pPr>
        <w:pStyle w:val="GvdeMetni"/>
        <w:spacing w:before="11"/>
        <w:rPr>
          <w:sz w:val="30"/>
          <w:lang w:val="tr-TR"/>
        </w:rPr>
      </w:pPr>
    </w:p>
    <w:p w:rsidR="007A5C51" w:rsidRPr="00A47F2F" w:rsidRDefault="007A5C51" w:rsidP="007A5C51">
      <w:pPr>
        <w:pStyle w:val="Balk1"/>
      </w:pPr>
      <w:r w:rsidRPr="00A47F2F">
        <w:t>MALİYETLENDİRME</w:t>
      </w:r>
    </w:p>
    <w:p w:rsidR="007A5C51" w:rsidRDefault="007A5C51" w:rsidP="007A5C51">
      <w:pPr>
        <w:pStyle w:val="ResimYazs"/>
        <w:spacing w:after="0"/>
        <w:rPr>
          <w:bCs w:val="0"/>
          <w:color w:val="auto"/>
          <w:sz w:val="24"/>
          <w:szCs w:val="24"/>
        </w:rPr>
      </w:pPr>
      <w:r>
        <w:rPr>
          <w:bCs w:val="0"/>
          <w:color w:val="auto"/>
          <w:sz w:val="24"/>
          <w:szCs w:val="24"/>
        </w:rPr>
        <w:t>2024-2028</w:t>
      </w:r>
      <w:r w:rsidRPr="00A47F2F">
        <w:rPr>
          <w:bCs w:val="0"/>
          <w:color w:val="auto"/>
          <w:sz w:val="24"/>
          <w:szCs w:val="24"/>
        </w:rPr>
        <w:t xml:space="preserve"> Stratejik Planı Faaliyet/Proje Maliyetlendirme Tablosu</w:t>
      </w:r>
    </w:p>
    <w:p w:rsidR="007A5C51" w:rsidRDefault="007A5C51" w:rsidP="007A5C51"/>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7A5C51" w:rsidRPr="00D41148" w:rsidTr="0023615F">
        <w:trPr>
          <w:trHeight w:val="408"/>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rPr>
                <w:b/>
                <w:bCs/>
                <w:color w:val="000000"/>
                <w:szCs w:val="24"/>
              </w:rPr>
            </w:pPr>
            <w:r w:rsidRPr="00D41148">
              <w:rPr>
                <w:b/>
                <w:bCs/>
                <w:color w:val="000000"/>
                <w:szCs w:val="24"/>
              </w:rPr>
              <w:lastRenderedPageBreak/>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jc w:val="center"/>
              <w:rPr>
                <w:b/>
                <w:bCs/>
                <w:color w:val="FFFFFF"/>
              </w:rPr>
            </w:pPr>
            <w:r>
              <w:rPr>
                <w:b/>
                <w:bCs/>
                <w:color w:val="FFFFFF"/>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jc w:val="center"/>
              <w:rPr>
                <w:b/>
                <w:bCs/>
                <w:color w:val="FFFFFF"/>
              </w:rPr>
            </w:pPr>
            <w:r>
              <w:rPr>
                <w:b/>
                <w:bCs/>
                <w:color w:val="FFFFFF"/>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jc w:val="center"/>
              <w:rPr>
                <w:b/>
                <w:bCs/>
                <w:color w:val="FFFFFF"/>
              </w:rPr>
            </w:pPr>
            <w:r>
              <w:rPr>
                <w:b/>
                <w:bCs/>
                <w:color w:val="FFFFFF"/>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jc w:val="center"/>
              <w:rPr>
                <w:b/>
                <w:bCs/>
                <w:color w:val="FFFFFF"/>
              </w:rPr>
            </w:pPr>
            <w:r>
              <w:rPr>
                <w:b/>
                <w:bCs/>
                <w:color w:val="FFFFFF"/>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jc w:val="center"/>
              <w:rPr>
                <w:b/>
                <w:bCs/>
                <w:color w:val="FFFFFF"/>
              </w:rPr>
            </w:pPr>
            <w:r>
              <w:rPr>
                <w:b/>
                <w:bCs/>
                <w:color w:val="FFFFFF"/>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7A5C51" w:rsidRPr="00D41148" w:rsidRDefault="007A5C51" w:rsidP="0023615F">
            <w:pPr>
              <w:spacing w:after="0" w:line="240" w:lineRule="auto"/>
              <w:rPr>
                <w:b/>
                <w:bCs/>
                <w:color w:val="FFFFFF"/>
              </w:rPr>
            </w:pPr>
            <w:r w:rsidRPr="00D41148">
              <w:rPr>
                <w:b/>
                <w:bCs/>
                <w:color w:val="FFFFFF"/>
              </w:rPr>
              <w:t>Toplam</w:t>
            </w:r>
          </w:p>
        </w:tc>
      </w:tr>
      <w:tr w:rsidR="007A5C51" w:rsidRPr="00D41148" w:rsidTr="0023615F">
        <w:trPr>
          <w:trHeight w:val="408"/>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7A5C51" w:rsidRPr="00D41148" w:rsidRDefault="007A5C51" w:rsidP="0023615F">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A5C51" w:rsidRPr="00D41148" w:rsidRDefault="007A5C51" w:rsidP="0023615F">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A5C51" w:rsidRPr="00D41148" w:rsidRDefault="007A5C51" w:rsidP="0023615F">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A5C51" w:rsidRPr="00D41148" w:rsidRDefault="007A5C51" w:rsidP="0023615F">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A5C51" w:rsidRPr="00D41148" w:rsidRDefault="007A5C51" w:rsidP="0023615F">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7A5C51" w:rsidRPr="00D41148" w:rsidRDefault="007A5C51" w:rsidP="0023615F">
            <w:pPr>
              <w:spacing w:after="0" w:line="240" w:lineRule="auto"/>
              <w:rPr>
                <w:b/>
                <w:bCs/>
                <w:color w:val="FFFFFF"/>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7A5C51" w:rsidRPr="00D41148" w:rsidRDefault="007A5C51" w:rsidP="0023615F">
            <w:pPr>
              <w:spacing w:after="0" w:line="240" w:lineRule="auto"/>
              <w:rPr>
                <w:b/>
                <w:bCs/>
                <w:color w:val="FFFFFF"/>
              </w:rPr>
            </w:pPr>
          </w:p>
        </w:tc>
      </w:tr>
      <w:tr w:rsidR="007A5C51" w:rsidRPr="00D41148" w:rsidTr="0023615F">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rPr>
                <w:b/>
                <w:bCs/>
                <w:color w:val="FFFFFF"/>
              </w:rPr>
            </w:pPr>
            <w:r w:rsidRPr="00D41148">
              <w:rPr>
                <w:b/>
                <w:bCs/>
                <w:color w:val="FFFFFF"/>
              </w:rPr>
              <w:t>Genel Bütçe</w:t>
            </w: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7A5C51" w:rsidRPr="00D41148" w:rsidRDefault="007A5C51" w:rsidP="0023615F">
            <w:pPr>
              <w:spacing w:after="0" w:line="240" w:lineRule="auto"/>
              <w:rPr>
                <w:color w:val="000000"/>
                <w:sz w:val="20"/>
                <w:szCs w:val="20"/>
              </w:rPr>
            </w:pPr>
          </w:p>
        </w:tc>
      </w:tr>
      <w:tr w:rsidR="007A5C51" w:rsidRPr="00D41148" w:rsidTr="0023615F">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rPr>
                <w:b/>
                <w:bCs/>
                <w:color w:val="FFFFFF"/>
              </w:rPr>
            </w:pPr>
            <w:r w:rsidRPr="00D41148">
              <w:rPr>
                <w:b/>
                <w:bCs/>
                <w:color w:val="FFFFFF"/>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7A5C51" w:rsidRPr="00D41148" w:rsidRDefault="007A5C51" w:rsidP="0023615F">
            <w:pPr>
              <w:spacing w:after="0" w:line="240" w:lineRule="auto"/>
              <w:rPr>
                <w:color w:val="000000"/>
                <w:sz w:val="20"/>
                <w:szCs w:val="20"/>
              </w:rPr>
            </w:pPr>
          </w:p>
        </w:tc>
      </w:tr>
      <w:tr w:rsidR="007A5C51" w:rsidRPr="00D41148" w:rsidTr="0023615F">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7A5C51" w:rsidRPr="00D41148" w:rsidRDefault="007A5C51" w:rsidP="0023615F">
            <w:pPr>
              <w:spacing w:after="0" w:line="240" w:lineRule="auto"/>
              <w:rPr>
                <w:b/>
                <w:bCs/>
                <w:color w:val="FFFFFF"/>
              </w:rPr>
            </w:pPr>
            <w:r w:rsidRPr="00D41148">
              <w:rPr>
                <w:b/>
                <w:bCs/>
                <w:color w:val="FFFFFF"/>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r>
              <w:rPr>
                <w:color w:val="000000"/>
                <w:sz w:val="20"/>
                <w:szCs w:val="20"/>
              </w:rPr>
              <w:t>500</w:t>
            </w: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r>
              <w:rPr>
                <w:color w:val="000000"/>
                <w:sz w:val="20"/>
                <w:szCs w:val="20"/>
              </w:rPr>
              <w:t>600</w:t>
            </w: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r>
              <w:rPr>
                <w:color w:val="000000"/>
                <w:sz w:val="20"/>
                <w:szCs w:val="20"/>
              </w:rPr>
              <w:t>700</w:t>
            </w: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r>
              <w:rPr>
                <w:color w:val="000000"/>
                <w:sz w:val="20"/>
                <w:szCs w:val="20"/>
              </w:rPr>
              <w:t>800</w:t>
            </w:r>
          </w:p>
        </w:tc>
        <w:tc>
          <w:tcPr>
            <w:tcW w:w="1134" w:type="dxa"/>
            <w:tcBorders>
              <w:top w:val="nil"/>
              <w:left w:val="nil"/>
              <w:bottom w:val="single" w:sz="4"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r>
              <w:rPr>
                <w:color w:val="000000"/>
                <w:sz w:val="20"/>
                <w:szCs w:val="20"/>
              </w:rPr>
              <w:t>1000</w:t>
            </w:r>
          </w:p>
        </w:tc>
        <w:tc>
          <w:tcPr>
            <w:tcW w:w="1560" w:type="dxa"/>
            <w:tcBorders>
              <w:top w:val="nil"/>
              <w:left w:val="nil"/>
              <w:bottom w:val="single" w:sz="4" w:space="0" w:color="000000"/>
              <w:right w:val="single" w:sz="12" w:space="0" w:color="000000"/>
            </w:tcBorders>
            <w:shd w:val="clear" w:color="auto" w:fill="auto"/>
            <w:vAlign w:val="center"/>
          </w:tcPr>
          <w:p w:rsidR="007A5C51" w:rsidRPr="00D41148" w:rsidRDefault="007A5C51" w:rsidP="0023615F">
            <w:pPr>
              <w:spacing w:after="0" w:line="240" w:lineRule="auto"/>
              <w:rPr>
                <w:color w:val="000000"/>
                <w:sz w:val="20"/>
                <w:szCs w:val="20"/>
              </w:rPr>
            </w:pPr>
          </w:p>
        </w:tc>
      </w:tr>
      <w:tr w:rsidR="007A5C51" w:rsidRPr="00D41148" w:rsidTr="0023615F">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7A5C51" w:rsidRPr="00D41148" w:rsidRDefault="007A5C51" w:rsidP="0023615F">
            <w:pPr>
              <w:spacing w:after="0" w:line="240" w:lineRule="auto"/>
              <w:jc w:val="right"/>
              <w:rPr>
                <w:b/>
                <w:bCs/>
                <w:color w:val="FFFFFF"/>
              </w:rPr>
            </w:pPr>
            <w:r w:rsidRPr="00D41148">
              <w:rPr>
                <w:b/>
                <w:bCs/>
                <w:color w:val="FFFFFF"/>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A5C51" w:rsidRPr="00D41148" w:rsidRDefault="007A5C51" w:rsidP="0023615F">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7A5C51" w:rsidRPr="00D41148" w:rsidRDefault="007A5C51" w:rsidP="0023615F">
            <w:pPr>
              <w:spacing w:after="0" w:line="240" w:lineRule="auto"/>
              <w:rPr>
                <w:color w:val="000000"/>
                <w:sz w:val="20"/>
                <w:szCs w:val="20"/>
              </w:rPr>
            </w:pPr>
          </w:p>
        </w:tc>
      </w:tr>
    </w:tbl>
    <w:p w:rsidR="007A5C51" w:rsidRDefault="007A5C51" w:rsidP="007A5C51"/>
    <w:p w:rsidR="007A5C51" w:rsidRPr="008D4E73" w:rsidRDefault="007A5C51" w:rsidP="007A5C51">
      <w:pPr>
        <w:pStyle w:val="Balk1"/>
      </w:pPr>
      <w:bookmarkStart w:id="27" w:name="_Toc416085171"/>
      <w:bookmarkStart w:id="28" w:name="_Toc529519472"/>
      <w:r w:rsidRPr="008D4E73">
        <w:t>VI. BÖLÜM</w:t>
      </w:r>
      <w:bookmarkEnd w:id="27"/>
      <w:bookmarkEnd w:id="28"/>
      <w:r w:rsidRPr="008D4E73">
        <w:t>:</w:t>
      </w:r>
      <w:bookmarkStart w:id="29" w:name="_Toc416085172"/>
      <w:bookmarkStart w:id="30" w:name="_Toc529519473"/>
      <w:r w:rsidRPr="008D4E73">
        <w:t xml:space="preserve"> İZLEME VE DEĞERLENDİRME</w:t>
      </w:r>
      <w:bookmarkEnd w:id="29"/>
      <w:bookmarkEnd w:id="30"/>
    </w:p>
    <w:p w:rsidR="007A5C51" w:rsidRPr="003152E4" w:rsidRDefault="007A5C51" w:rsidP="007A5C51">
      <w:r w:rsidRPr="003152E4">
        <w:t xml:space="preserve">Okulumuz Stratejik Planı izleme ve değerlendirme çalışmalarında 5 yıllık Stratejik Planın izlenmesi ve 1 yıllık gelişim planın izlenmesi olarak ikili bir ayrıma gidilecektir. </w:t>
      </w:r>
    </w:p>
    <w:p w:rsidR="007A5C51" w:rsidRPr="003152E4" w:rsidRDefault="007A5C51" w:rsidP="007A5C51">
      <w:r w:rsidRPr="003152E4">
        <w:t>Stratejik planın izlenmesinde 6 aylık dönemlerde izleme yapılacak denetim birimleri, il ve ilçe millî eğitim müdürlüğü ve Bakanlık denetim ve kontrollerine hazır halde tutulacaktır.</w:t>
      </w:r>
    </w:p>
    <w:p w:rsidR="007A5C51" w:rsidRPr="003152E4" w:rsidRDefault="007A5C51" w:rsidP="007A5C51">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D646E7" w:rsidRPr="000F59F6" w:rsidRDefault="00D646E7" w:rsidP="007A5C51">
      <w:pPr>
        <w:pStyle w:val="Balk3"/>
        <w:keepNext w:val="0"/>
        <w:keepLines w:val="0"/>
        <w:widowControl w:val="0"/>
        <w:tabs>
          <w:tab w:val="left" w:pos="716"/>
        </w:tabs>
        <w:autoSpaceDE w:val="0"/>
        <w:autoSpaceDN w:val="0"/>
        <w:spacing w:before="78" w:line="240" w:lineRule="auto"/>
        <w:ind w:left="740"/>
        <w:jc w:val="both"/>
      </w:pPr>
    </w:p>
    <w:sectPr w:rsidR="00D646E7" w:rsidRPr="000F59F6" w:rsidSect="007A5C51">
      <w:pgSz w:w="16840" w:h="11910" w:orient="landscape"/>
      <w:pgMar w:top="1300" w:right="1320" w:bottom="1300" w:left="1280" w:header="0" w:footer="103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94B" w:rsidRDefault="002A494B" w:rsidP="008A1C55">
      <w:pPr>
        <w:spacing w:after="0" w:line="240" w:lineRule="auto"/>
      </w:pPr>
      <w:r>
        <w:separator/>
      </w:r>
    </w:p>
  </w:endnote>
  <w:endnote w:type="continuationSeparator" w:id="1">
    <w:p w:rsidR="002A494B" w:rsidRDefault="002A494B" w:rsidP="008A1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65" w:rsidRDefault="007A5829">
    <w:pPr>
      <w:pStyle w:val="GvdeMetni"/>
      <w:spacing w:line="14" w:lineRule="auto"/>
      <w:rPr>
        <w:sz w:val="20"/>
      </w:rPr>
    </w:pPr>
    <w:r w:rsidRPr="007A5829">
      <w:pict>
        <v:shapetype id="_x0000_t202" coordsize="21600,21600" o:spt="202" path="m,l,21600r21600,l21600,xe">
          <v:stroke joinstyle="miter"/>
          <v:path gradientshapeok="t" o:connecttype="rect"/>
        </v:shapetype>
        <v:shape id="_x0000_s2049" type="#_x0000_t202" style="position:absolute;margin-left:412.25pt;margin-top:532.1pt;width:17.15pt;height:15.5pt;z-index:-251658752;mso-position-horizontal-relative:page;mso-position-vertical-relative:page" filled="f" stroked="f">
          <v:textbox style="mso-next-textbox:#_x0000_s2049" inset="0,0,0,0">
            <w:txbxContent>
              <w:p w:rsidR="006E4665" w:rsidRDefault="007A5829">
                <w:pPr>
                  <w:spacing w:before="20"/>
                  <w:ind w:left="60"/>
                </w:pPr>
                <w:r>
                  <w:fldChar w:fldCharType="begin"/>
                </w:r>
                <w:r w:rsidR="006E4665">
                  <w:instrText xml:space="preserve"> PAGE </w:instrText>
                </w:r>
                <w:r>
                  <w:fldChar w:fldCharType="separate"/>
                </w:r>
                <w:r w:rsidR="001F2474">
                  <w:rPr>
                    <w:noProof/>
                  </w:rPr>
                  <w:t>47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94B" w:rsidRDefault="002A494B" w:rsidP="008A1C55">
      <w:pPr>
        <w:spacing w:after="0" w:line="240" w:lineRule="auto"/>
      </w:pPr>
      <w:r>
        <w:separator/>
      </w:r>
    </w:p>
  </w:footnote>
  <w:footnote w:type="continuationSeparator" w:id="1">
    <w:p w:rsidR="002A494B" w:rsidRDefault="002A494B" w:rsidP="008A1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65" w:rsidRDefault="006E4665">
    <w:pPr>
      <w:pStyle w:val="GvdeMetni"/>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003"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7">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8">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1">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2">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40"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3">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529"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4">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5">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6">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7">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8">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9">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1">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22">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720"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3">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24">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25">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abstractNum w:abstractNumId="26">
    <w:nsid w:val="7DFF6D55"/>
    <w:multiLevelType w:val="hybridMultilevel"/>
    <w:tmpl w:val="69F2E3D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0"/>
  </w:num>
  <w:num w:numId="2">
    <w:abstractNumId w:val="7"/>
  </w:num>
  <w:num w:numId="3">
    <w:abstractNumId w:val="18"/>
  </w:num>
  <w:num w:numId="4">
    <w:abstractNumId w:val="19"/>
  </w:num>
  <w:num w:numId="5">
    <w:abstractNumId w:val="20"/>
  </w:num>
  <w:num w:numId="6">
    <w:abstractNumId w:val="11"/>
  </w:num>
  <w:num w:numId="7">
    <w:abstractNumId w:val="4"/>
  </w:num>
  <w:num w:numId="8">
    <w:abstractNumId w:val="25"/>
  </w:num>
  <w:num w:numId="9">
    <w:abstractNumId w:val="22"/>
  </w:num>
  <w:num w:numId="10">
    <w:abstractNumId w:val="24"/>
  </w:num>
  <w:num w:numId="11">
    <w:abstractNumId w:val="1"/>
  </w:num>
  <w:num w:numId="12">
    <w:abstractNumId w:val="23"/>
  </w:num>
  <w:num w:numId="13">
    <w:abstractNumId w:val="6"/>
  </w:num>
  <w:num w:numId="14">
    <w:abstractNumId w:val="0"/>
  </w:num>
  <w:num w:numId="15">
    <w:abstractNumId w:val="17"/>
  </w:num>
  <w:num w:numId="16">
    <w:abstractNumId w:val="16"/>
  </w:num>
  <w:num w:numId="17">
    <w:abstractNumId w:val="21"/>
  </w:num>
  <w:num w:numId="18">
    <w:abstractNumId w:val="14"/>
  </w:num>
  <w:num w:numId="19">
    <w:abstractNumId w:val="3"/>
  </w:num>
  <w:num w:numId="20">
    <w:abstractNumId w:val="2"/>
  </w:num>
  <w:num w:numId="21">
    <w:abstractNumId w:val="12"/>
  </w:num>
  <w:num w:numId="22">
    <w:abstractNumId w:val="13"/>
  </w:num>
  <w:num w:numId="23">
    <w:abstractNumId w:val="5"/>
  </w:num>
  <w:num w:numId="24">
    <w:abstractNumId w:val="15"/>
  </w:num>
  <w:num w:numId="25">
    <w:abstractNumId w:val="9"/>
  </w:num>
  <w:num w:numId="26">
    <w:abstractNumId w:val="8"/>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2153C"/>
    <w:rsid w:val="000136A9"/>
    <w:rsid w:val="000265B2"/>
    <w:rsid w:val="00051983"/>
    <w:rsid w:val="00066334"/>
    <w:rsid w:val="00082E05"/>
    <w:rsid w:val="000B66B2"/>
    <w:rsid w:val="000B77A6"/>
    <w:rsid w:val="000D3B36"/>
    <w:rsid w:val="000F59F6"/>
    <w:rsid w:val="000F6280"/>
    <w:rsid w:val="000F7A77"/>
    <w:rsid w:val="0012153C"/>
    <w:rsid w:val="00122DD1"/>
    <w:rsid w:val="00145C93"/>
    <w:rsid w:val="00172848"/>
    <w:rsid w:val="00172F65"/>
    <w:rsid w:val="0017588F"/>
    <w:rsid w:val="001821D7"/>
    <w:rsid w:val="00187476"/>
    <w:rsid w:val="001A10A1"/>
    <w:rsid w:val="001B4434"/>
    <w:rsid w:val="001E1EB7"/>
    <w:rsid w:val="001F2474"/>
    <w:rsid w:val="001F7756"/>
    <w:rsid w:val="00200168"/>
    <w:rsid w:val="002344A6"/>
    <w:rsid w:val="00243792"/>
    <w:rsid w:val="00272413"/>
    <w:rsid w:val="00280490"/>
    <w:rsid w:val="00295C4E"/>
    <w:rsid w:val="002A494B"/>
    <w:rsid w:val="002B7FD4"/>
    <w:rsid w:val="0035575E"/>
    <w:rsid w:val="00375FBC"/>
    <w:rsid w:val="003A0D5C"/>
    <w:rsid w:val="003A5847"/>
    <w:rsid w:val="003A7DDB"/>
    <w:rsid w:val="003B0AAF"/>
    <w:rsid w:val="003B3D39"/>
    <w:rsid w:val="003F2525"/>
    <w:rsid w:val="003F5AB6"/>
    <w:rsid w:val="00405418"/>
    <w:rsid w:val="00413D1D"/>
    <w:rsid w:val="00417501"/>
    <w:rsid w:val="004207C4"/>
    <w:rsid w:val="00456F9D"/>
    <w:rsid w:val="00466D80"/>
    <w:rsid w:val="00493783"/>
    <w:rsid w:val="00494C6E"/>
    <w:rsid w:val="00495C23"/>
    <w:rsid w:val="004A228B"/>
    <w:rsid w:val="004C4524"/>
    <w:rsid w:val="005131F2"/>
    <w:rsid w:val="005457CB"/>
    <w:rsid w:val="005564E4"/>
    <w:rsid w:val="00560790"/>
    <w:rsid w:val="005630A0"/>
    <w:rsid w:val="005741EB"/>
    <w:rsid w:val="005756EA"/>
    <w:rsid w:val="005B428F"/>
    <w:rsid w:val="005C671E"/>
    <w:rsid w:val="005E11FF"/>
    <w:rsid w:val="005E7D63"/>
    <w:rsid w:val="005F784A"/>
    <w:rsid w:val="006459B6"/>
    <w:rsid w:val="0065526E"/>
    <w:rsid w:val="00665E45"/>
    <w:rsid w:val="006724F7"/>
    <w:rsid w:val="0067786D"/>
    <w:rsid w:val="00677B6F"/>
    <w:rsid w:val="0069213F"/>
    <w:rsid w:val="006B5FD8"/>
    <w:rsid w:val="006E4665"/>
    <w:rsid w:val="006E51E3"/>
    <w:rsid w:val="00734213"/>
    <w:rsid w:val="00737577"/>
    <w:rsid w:val="00737DBF"/>
    <w:rsid w:val="00751BA6"/>
    <w:rsid w:val="00753163"/>
    <w:rsid w:val="007A5829"/>
    <w:rsid w:val="007A5C51"/>
    <w:rsid w:val="007B0993"/>
    <w:rsid w:val="007B0AE0"/>
    <w:rsid w:val="007C2A17"/>
    <w:rsid w:val="007D6105"/>
    <w:rsid w:val="007E70E3"/>
    <w:rsid w:val="007E7ED0"/>
    <w:rsid w:val="008041D5"/>
    <w:rsid w:val="00821290"/>
    <w:rsid w:val="0086030B"/>
    <w:rsid w:val="0087100B"/>
    <w:rsid w:val="008824A6"/>
    <w:rsid w:val="008832A6"/>
    <w:rsid w:val="00886947"/>
    <w:rsid w:val="008A1C55"/>
    <w:rsid w:val="008A720D"/>
    <w:rsid w:val="008D1FE0"/>
    <w:rsid w:val="008E57E1"/>
    <w:rsid w:val="008E5898"/>
    <w:rsid w:val="008F5244"/>
    <w:rsid w:val="00900691"/>
    <w:rsid w:val="00925556"/>
    <w:rsid w:val="00926B41"/>
    <w:rsid w:val="00970D0F"/>
    <w:rsid w:val="009735CE"/>
    <w:rsid w:val="00981063"/>
    <w:rsid w:val="009950C6"/>
    <w:rsid w:val="009A1551"/>
    <w:rsid w:val="009F1D1E"/>
    <w:rsid w:val="00A057EC"/>
    <w:rsid w:val="00A07F2B"/>
    <w:rsid w:val="00A129A0"/>
    <w:rsid w:val="00A21A2D"/>
    <w:rsid w:val="00A565D8"/>
    <w:rsid w:val="00A61972"/>
    <w:rsid w:val="00AA10C0"/>
    <w:rsid w:val="00B02D8F"/>
    <w:rsid w:val="00B1158C"/>
    <w:rsid w:val="00B26BB0"/>
    <w:rsid w:val="00B32769"/>
    <w:rsid w:val="00B4005C"/>
    <w:rsid w:val="00B47318"/>
    <w:rsid w:val="00B672E6"/>
    <w:rsid w:val="00B852C5"/>
    <w:rsid w:val="00BB6A52"/>
    <w:rsid w:val="00BC27BB"/>
    <w:rsid w:val="00BD4E2F"/>
    <w:rsid w:val="00C06744"/>
    <w:rsid w:val="00C17AB8"/>
    <w:rsid w:val="00C3178F"/>
    <w:rsid w:val="00C4166C"/>
    <w:rsid w:val="00C54AC5"/>
    <w:rsid w:val="00C735F5"/>
    <w:rsid w:val="00CC2DE2"/>
    <w:rsid w:val="00CD0076"/>
    <w:rsid w:val="00CE2511"/>
    <w:rsid w:val="00D13481"/>
    <w:rsid w:val="00D32877"/>
    <w:rsid w:val="00D35E1D"/>
    <w:rsid w:val="00D5716B"/>
    <w:rsid w:val="00D63530"/>
    <w:rsid w:val="00D646E7"/>
    <w:rsid w:val="00D66E29"/>
    <w:rsid w:val="00D91859"/>
    <w:rsid w:val="00DC3F0A"/>
    <w:rsid w:val="00DE7B8F"/>
    <w:rsid w:val="00E0190F"/>
    <w:rsid w:val="00E33DD0"/>
    <w:rsid w:val="00E350EB"/>
    <w:rsid w:val="00E35A1F"/>
    <w:rsid w:val="00E76F80"/>
    <w:rsid w:val="00E95860"/>
    <w:rsid w:val="00EA1427"/>
    <w:rsid w:val="00EC234B"/>
    <w:rsid w:val="00EC6CB8"/>
    <w:rsid w:val="00EC7485"/>
    <w:rsid w:val="00ED7D03"/>
    <w:rsid w:val="00EE62F8"/>
    <w:rsid w:val="00EF0E96"/>
    <w:rsid w:val="00F01B4B"/>
    <w:rsid w:val="00F15B4E"/>
    <w:rsid w:val="00F86F01"/>
    <w:rsid w:val="00F8769C"/>
    <w:rsid w:val="00FC04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5F784A"/>
    <w:pPr>
      <w:spacing w:after="0" w:line="240" w:lineRule="auto"/>
    </w:pPr>
    <w:rPr>
      <w:rFonts w:ascii="Tahoma" w:eastAsia="Times New Roman" w:hAnsi="Tahoma" w:cs="Times New Roman"/>
      <w:kern w:val="0"/>
      <w:sz w:val="16"/>
      <w:szCs w:val="16"/>
      <w:lang/>
    </w:rPr>
  </w:style>
  <w:style w:type="character" w:customStyle="1" w:styleId="BalonMetniChar">
    <w:name w:val="Balon Metni Char"/>
    <w:basedOn w:val="VarsaylanParagrafYazTipi"/>
    <w:link w:val="BalonMetni"/>
    <w:uiPriority w:val="99"/>
    <w:semiHidden/>
    <w:rsid w:val="005F784A"/>
    <w:rPr>
      <w:rFonts w:ascii="Tahoma" w:eastAsia="Times New Roman" w:hAnsi="Tahoma" w:cs="Times New Roman"/>
      <w:kern w:val="0"/>
      <w:sz w:val="16"/>
      <w:szCs w:val="16"/>
      <w:lang/>
    </w:rPr>
  </w:style>
  <w:style w:type="paragraph" w:styleId="stbilgi">
    <w:name w:val="header"/>
    <w:basedOn w:val="Normal"/>
    <w:link w:val="stbilgiChar"/>
    <w:uiPriority w:val="99"/>
    <w:unhideWhenUsed/>
    <w:rsid w:val="00B852C5"/>
    <w:pPr>
      <w:tabs>
        <w:tab w:val="center" w:pos="4536"/>
        <w:tab w:val="right" w:pos="9072"/>
      </w:tabs>
      <w:spacing w:after="0" w:line="240" w:lineRule="auto"/>
    </w:pPr>
    <w:rPr>
      <w:rFonts w:ascii="Book Antiqua" w:eastAsia="Times New Roman" w:hAnsi="Book Antiqua" w:cs="Times New Roman"/>
      <w:kern w:val="0"/>
      <w:sz w:val="24"/>
      <w:szCs w:val="21"/>
      <w:lang w:eastAsia="tr-TR"/>
    </w:rPr>
  </w:style>
  <w:style w:type="character" w:customStyle="1" w:styleId="stBilgiChar0">
    <w:name w:val="Üst Bilgi Char"/>
    <w:basedOn w:val="VarsaylanParagrafYazTipi"/>
    <w:uiPriority w:val="99"/>
    <w:semiHidden/>
    <w:rsid w:val="00B852C5"/>
  </w:style>
  <w:style w:type="character" w:customStyle="1" w:styleId="stbilgiChar">
    <w:name w:val="Üstbilgi Char"/>
    <w:basedOn w:val="VarsaylanParagrafYazTipi"/>
    <w:link w:val="stbilgi"/>
    <w:uiPriority w:val="99"/>
    <w:rsid w:val="00B852C5"/>
    <w:rPr>
      <w:rFonts w:ascii="Book Antiqua" w:eastAsia="Times New Roman" w:hAnsi="Book Antiqua" w:cs="Times New Roman"/>
      <w:kern w:val="0"/>
      <w:sz w:val="24"/>
      <w:szCs w:val="21"/>
      <w:lang w:eastAsia="tr-TR"/>
    </w:rPr>
  </w:style>
  <w:style w:type="paragraph" w:styleId="Altbilgi">
    <w:name w:val="footer"/>
    <w:basedOn w:val="Normal"/>
    <w:link w:val="AltbilgiChar"/>
    <w:uiPriority w:val="99"/>
    <w:unhideWhenUsed/>
    <w:rsid w:val="008A1C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1C55"/>
  </w:style>
  <w:style w:type="paragraph" w:styleId="AralkYok">
    <w:name w:val="No Spacing"/>
    <w:link w:val="AralkYokChar"/>
    <w:uiPriority w:val="1"/>
    <w:qFormat/>
    <w:rsid w:val="006459B6"/>
    <w:pPr>
      <w:spacing w:after="0" w:line="240" w:lineRule="auto"/>
    </w:pPr>
    <w:rPr>
      <w:rFonts w:ascii="Calibri" w:eastAsia="Times New Roman" w:hAnsi="Calibri" w:cs="Times New Roman"/>
      <w:kern w:val="0"/>
      <w:sz w:val="21"/>
      <w:szCs w:val="21"/>
      <w:lang w:eastAsia="tr-TR"/>
    </w:rPr>
  </w:style>
  <w:style w:type="character" w:customStyle="1" w:styleId="AralkYokChar">
    <w:name w:val="Aralık Yok Char"/>
    <w:link w:val="AralkYok"/>
    <w:uiPriority w:val="1"/>
    <w:rsid w:val="006459B6"/>
    <w:rPr>
      <w:rFonts w:ascii="Calibri" w:eastAsia="Times New Roman" w:hAnsi="Calibri" w:cs="Times New Roman"/>
      <w:kern w:val="0"/>
      <w:sz w:val="21"/>
      <w:szCs w:val="21"/>
      <w:lang w:eastAsia="tr-TR"/>
    </w:rPr>
  </w:style>
  <w:style w:type="character" w:customStyle="1" w:styleId="ListeParagrafChar">
    <w:name w:val="Liste Paragraf Char"/>
    <w:aliases w:val="içindekiler vb Char"/>
    <w:link w:val="ListeParagraf"/>
    <w:uiPriority w:val="34"/>
    <w:locked/>
    <w:rsid w:val="0067786D"/>
    <w:rPr>
      <w:rFonts w:ascii="Cambria" w:eastAsia="Cambria" w:hAnsi="Cambria" w:cs="Cambria"/>
      <w:kern w:val="0"/>
      <w:lang w:val="en-US"/>
    </w:rPr>
  </w:style>
  <w:style w:type="paragraph" w:styleId="ResimYazs">
    <w:name w:val="caption"/>
    <w:basedOn w:val="Normal"/>
    <w:next w:val="Normal"/>
    <w:uiPriority w:val="35"/>
    <w:unhideWhenUsed/>
    <w:qFormat/>
    <w:rsid w:val="007A5C51"/>
    <w:pPr>
      <w:spacing w:line="240" w:lineRule="auto"/>
    </w:pPr>
    <w:rPr>
      <w:rFonts w:ascii="Book Antiqua" w:eastAsia="Times New Roman" w:hAnsi="Book Antiqua" w:cs="Times New Roman"/>
      <w:b/>
      <w:bCs/>
      <w:color w:val="404040"/>
      <w:kern w:val="0"/>
      <w:sz w:val="16"/>
      <w:szCs w:val="16"/>
      <w:lang w:eastAsia="tr-TR"/>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5A74C9EF-2CBA-40CC-8FE9-10E936EE26FC}" type="presOf" srcId="{5F865183-0FED-4482-8550-87B2A8C2AA82}" destId="{BA526683-F383-411A-BD21-A957D08B123F}" srcOrd="0" destOrd="0" presId="urn:microsoft.com/office/officeart/2005/8/layout/cycle8"/>
    <dgm:cxn modelId="{97B43BF7-0FAD-4BDD-9E8B-7DD5F85681FE}" type="presOf" srcId="{E4BEFF6F-FFC7-417B-9255-F71095EEBEA8}" destId="{A1403B5E-13CE-4459-8B64-0B1573A1231F}" srcOrd="1" destOrd="0" presId="urn:microsoft.com/office/officeart/2005/8/layout/cycle8"/>
    <dgm:cxn modelId="{A6D06883-04B5-4E1B-9E44-66A7645385E7}" type="presOf" srcId="{F83FC750-7CDE-46AB-A0BA-DBC4B9D44BE3}" destId="{7C1AB41B-5598-4485-A44D-C347A61B4CBC}" srcOrd="1" destOrd="0" presId="urn:microsoft.com/office/officeart/2005/8/layout/cycle8"/>
    <dgm:cxn modelId="{AD3CB33E-A6B6-475A-9E1B-7C071BF2B948}" type="presOf" srcId="{9D338396-06AA-489D-A885-57821F5608AF}" destId="{8960C805-F742-4752-A3B8-A7047D0574FA}"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50887541-15EF-40A1-B42B-C313323A881B}" type="presOf" srcId="{D87EEC32-D642-4C15-8C65-E323814D2A3A}" destId="{0670A7F0-9DCA-427C-8C0A-B4C908BAC054}" srcOrd="1" destOrd="0" presId="urn:microsoft.com/office/officeart/2005/8/layout/cycle8"/>
    <dgm:cxn modelId="{7AD66AB8-A87A-45A5-827C-4CC964207125}" type="presOf" srcId="{9D338396-06AA-489D-A885-57821F5608AF}" destId="{74328851-9D17-4B33-B14E-5ED6C473319D}" srcOrd="1" destOrd="0" presId="urn:microsoft.com/office/officeart/2005/8/layout/cycle8"/>
    <dgm:cxn modelId="{FA1499D1-0563-4151-960F-F8525436C7BE}" type="presOf" srcId="{E8BE0BFE-2A93-4BC8-B8DE-3F71AC38D567}" destId="{267B72DD-396A-4206-8F4C-85D79C74CCAD}" srcOrd="0" destOrd="0" presId="urn:microsoft.com/office/officeart/2005/8/layout/cycle8"/>
    <dgm:cxn modelId="{3BEDFF41-666E-445E-9D70-C24B12E3B1EE}"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A4A281F3-4AF9-430B-9643-33F6E2A47036}" type="presOf" srcId="{E8BE0BFE-2A93-4BC8-B8DE-3F71AC38D567}" destId="{E9FBB2A5-3CF1-4CA9-AA14-6E5ECC6DD6B0}" srcOrd="1" destOrd="0" presId="urn:microsoft.com/office/officeart/2005/8/layout/cycle8"/>
    <dgm:cxn modelId="{48ABCDAF-56A9-446F-A68D-82ECDDF43E3C}" type="presOf" srcId="{D87EEC32-D642-4C15-8C65-E323814D2A3A}" destId="{100A08BA-E811-4584-A13C-228AF0A8A454}"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8586085F-CB60-4FF8-96FE-368013E96F5B}" type="presOf" srcId="{E4BEFF6F-FFC7-417B-9255-F71095EEBEA8}" destId="{373A7CE9-2D8B-48FF-A7E7-FD1818748C0E}" srcOrd="0" destOrd="0" presId="urn:microsoft.com/office/officeart/2005/8/layout/cycle8"/>
    <dgm:cxn modelId="{6B530695-7D4D-4AC1-8A41-AA26024A1BAD}" type="presOf" srcId="{F83FC750-7CDE-46AB-A0BA-DBC4B9D44BE3}" destId="{A8D1F0D5-26EB-48DA-960D-825E6FE928B2}" srcOrd="0" destOrd="0" presId="urn:microsoft.com/office/officeart/2005/8/layout/cycle8"/>
    <dgm:cxn modelId="{F30D6636-2AD8-4C12-836B-37CAA4B1E1EE}" type="presOf" srcId="{9AF66792-BEEB-4FEB-B68B-FC30221BAEDC}" destId="{A1BFAE48-9AEF-4CE2-881C-145A2B40B699}" srcOrd="1" destOrd="0" presId="urn:microsoft.com/office/officeart/2005/8/layout/cycle8"/>
    <dgm:cxn modelId="{E3096DC9-C9F3-43B7-9218-2AC58AC4E9D6}" type="presParOf" srcId="{BA526683-F383-411A-BD21-A957D08B123F}" destId="{267B72DD-396A-4206-8F4C-85D79C74CCAD}" srcOrd="0" destOrd="0" presId="urn:microsoft.com/office/officeart/2005/8/layout/cycle8"/>
    <dgm:cxn modelId="{23012E4C-1B94-4DC5-967C-AA4FFDE29A40}" type="presParOf" srcId="{BA526683-F383-411A-BD21-A957D08B123F}" destId="{76741CD6-A839-4282-8258-5C7E678D3A5F}" srcOrd="1" destOrd="0" presId="urn:microsoft.com/office/officeart/2005/8/layout/cycle8"/>
    <dgm:cxn modelId="{5C23599C-55C2-468A-BF26-2968F6146E33}" type="presParOf" srcId="{BA526683-F383-411A-BD21-A957D08B123F}" destId="{0161085C-00D5-4CA7-B7B4-7072D5C40C1D}" srcOrd="2" destOrd="0" presId="urn:microsoft.com/office/officeart/2005/8/layout/cycle8"/>
    <dgm:cxn modelId="{C180C7D0-3915-4BDB-93CC-3D4DB938B684}" type="presParOf" srcId="{BA526683-F383-411A-BD21-A957D08B123F}" destId="{E9FBB2A5-3CF1-4CA9-AA14-6E5ECC6DD6B0}" srcOrd="3" destOrd="0" presId="urn:microsoft.com/office/officeart/2005/8/layout/cycle8"/>
    <dgm:cxn modelId="{4CED11B4-46B1-4CDD-9552-85B0B8B8AFCB}" type="presParOf" srcId="{BA526683-F383-411A-BD21-A957D08B123F}" destId="{8960C805-F742-4752-A3B8-A7047D0574FA}" srcOrd="4" destOrd="0" presId="urn:microsoft.com/office/officeart/2005/8/layout/cycle8"/>
    <dgm:cxn modelId="{7A677296-C99B-4B83-A1F7-E791BECECFE1}" type="presParOf" srcId="{BA526683-F383-411A-BD21-A957D08B123F}" destId="{F9BAE066-5F77-4D2A-8EBB-3E2B5ED5B8F6}" srcOrd="5" destOrd="0" presId="urn:microsoft.com/office/officeart/2005/8/layout/cycle8"/>
    <dgm:cxn modelId="{FC0EEEE6-6D6A-45A3-851D-447DFD3A9B66}" type="presParOf" srcId="{BA526683-F383-411A-BD21-A957D08B123F}" destId="{724342BE-275A-4C17-8746-BB3F74C86E9A}" srcOrd="6" destOrd="0" presId="urn:microsoft.com/office/officeart/2005/8/layout/cycle8"/>
    <dgm:cxn modelId="{4021B2DC-8FA5-4189-A83E-E66E60A1F9A1}" type="presParOf" srcId="{BA526683-F383-411A-BD21-A957D08B123F}" destId="{74328851-9D17-4B33-B14E-5ED6C473319D}" srcOrd="7" destOrd="0" presId="urn:microsoft.com/office/officeart/2005/8/layout/cycle8"/>
    <dgm:cxn modelId="{CF08955F-7F3F-44BA-96DF-504D1D8730CB}" type="presParOf" srcId="{BA526683-F383-411A-BD21-A957D08B123F}" destId="{100A08BA-E811-4584-A13C-228AF0A8A454}" srcOrd="8" destOrd="0" presId="urn:microsoft.com/office/officeart/2005/8/layout/cycle8"/>
    <dgm:cxn modelId="{5F8D58B5-B2A3-4121-B258-E7944E401997}" type="presParOf" srcId="{BA526683-F383-411A-BD21-A957D08B123F}" destId="{10C6BB2E-F0EC-4195-A687-1B651A3EFA76}" srcOrd="9" destOrd="0" presId="urn:microsoft.com/office/officeart/2005/8/layout/cycle8"/>
    <dgm:cxn modelId="{6141B8BA-A173-48E3-936A-98E94F05A151}" type="presParOf" srcId="{BA526683-F383-411A-BD21-A957D08B123F}" destId="{8F326C79-01EA-49A9-93CF-B76D99523F6F}" srcOrd="10" destOrd="0" presId="urn:microsoft.com/office/officeart/2005/8/layout/cycle8"/>
    <dgm:cxn modelId="{EC82E761-66DA-437C-8051-0601E7333E9A}" type="presParOf" srcId="{BA526683-F383-411A-BD21-A957D08B123F}" destId="{0670A7F0-9DCA-427C-8C0A-B4C908BAC054}" srcOrd="11" destOrd="0" presId="urn:microsoft.com/office/officeart/2005/8/layout/cycle8"/>
    <dgm:cxn modelId="{99A9606B-306A-4F0E-82A9-DD37D89F5608}" type="presParOf" srcId="{BA526683-F383-411A-BD21-A957D08B123F}" destId="{C5494AC2-E33F-4DD2-9D4B-315106DC9766}" srcOrd="12" destOrd="0" presId="urn:microsoft.com/office/officeart/2005/8/layout/cycle8"/>
    <dgm:cxn modelId="{409CD324-5B30-472C-9F85-0F16C66FB59C}" type="presParOf" srcId="{BA526683-F383-411A-BD21-A957D08B123F}" destId="{DCE20721-BDA9-4878-B677-ECD404A96052}" srcOrd="13" destOrd="0" presId="urn:microsoft.com/office/officeart/2005/8/layout/cycle8"/>
    <dgm:cxn modelId="{3A7786FA-20A1-4C48-9A39-D6A9B53A380C}" type="presParOf" srcId="{BA526683-F383-411A-BD21-A957D08B123F}" destId="{05E765BB-BC5C-4A33-B523-B9E8DE4B5339}" srcOrd="14" destOrd="0" presId="urn:microsoft.com/office/officeart/2005/8/layout/cycle8"/>
    <dgm:cxn modelId="{2DE4C432-E98E-4C33-982F-10F85CCE0922}" type="presParOf" srcId="{BA526683-F383-411A-BD21-A957D08B123F}" destId="{A1BFAE48-9AEF-4CE2-881C-145A2B40B699}" srcOrd="15" destOrd="0" presId="urn:microsoft.com/office/officeart/2005/8/layout/cycle8"/>
    <dgm:cxn modelId="{E5FC6F81-B6B2-4BEF-818F-1BCC7D901EB2}" type="presParOf" srcId="{BA526683-F383-411A-BD21-A957D08B123F}" destId="{373A7CE9-2D8B-48FF-A7E7-FD1818748C0E}" srcOrd="16" destOrd="0" presId="urn:microsoft.com/office/officeart/2005/8/layout/cycle8"/>
    <dgm:cxn modelId="{D25D9544-9983-4637-BF9B-ABFE4333A73A}" type="presParOf" srcId="{BA526683-F383-411A-BD21-A957D08B123F}" destId="{3F64E8A9-68A0-49A0-9836-9DC0636C5308}" srcOrd="17" destOrd="0" presId="urn:microsoft.com/office/officeart/2005/8/layout/cycle8"/>
    <dgm:cxn modelId="{00AB16FE-5089-4E3E-BEDC-22275B0180D9}" type="presParOf" srcId="{BA526683-F383-411A-BD21-A957D08B123F}" destId="{219E29F9-B39D-4D14-B51F-12F5FC91D16A}" srcOrd="18" destOrd="0" presId="urn:microsoft.com/office/officeart/2005/8/layout/cycle8"/>
    <dgm:cxn modelId="{0B7EFA1E-B106-4560-ACCB-C668D2CA2EBA}" type="presParOf" srcId="{BA526683-F383-411A-BD21-A957D08B123F}" destId="{A1403B5E-13CE-4459-8B64-0B1573A1231F}" srcOrd="19" destOrd="0" presId="urn:microsoft.com/office/officeart/2005/8/layout/cycle8"/>
    <dgm:cxn modelId="{D3868DB9-E61B-42FF-B2D9-FA4340B66567}" type="presParOf" srcId="{BA526683-F383-411A-BD21-A957D08B123F}" destId="{A8D1F0D5-26EB-48DA-960D-825E6FE928B2}" srcOrd="20" destOrd="0" presId="urn:microsoft.com/office/officeart/2005/8/layout/cycle8"/>
    <dgm:cxn modelId="{17CE75CE-A756-4157-BBC4-F5DFBCD78E64}" type="presParOf" srcId="{BA526683-F383-411A-BD21-A957D08B123F}" destId="{00CD3B3C-3082-4805-826B-376EF526FEE2}" srcOrd="21" destOrd="0" presId="urn:microsoft.com/office/officeart/2005/8/layout/cycle8"/>
    <dgm:cxn modelId="{07458795-1AD6-410A-AD54-C63346286A76}" type="presParOf" srcId="{BA526683-F383-411A-BD21-A957D08B123F}" destId="{2FD8AE9A-C7EC-49F2-9050-CD7F86110061}" srcOrd="22" destOrd="0" presId="urn:microsoft.com/office/officeart/2005/8/layout/cycle8"/>
    <dgm:cxn modelId="{E122CE84-DB7C-4A36-91C5-99DA63DEAAA7}" type="presParOf" srcId="{BA526683-F383-411A-BD21-A957D08B123F}" destId="{7C1AB41B-5598-4485-A44D-C347A61B4CBC}" srcOrd="23" destOrd="0" presId="urn:microsoft.com/office/officeart/2005/8/layout/cycle8"/>
    <dgm:cxn modelId="{5011C975-E0D7-4CE5-BCCE-EF33E22EC139}" type="presParOf" srcId="{BA526683-F383-411A-BD21-A957D08B123F}" destId="{601CF880-1EA8-49BA-A98C-3E771E83102C}" srcOrd="24" destOrd="0" presId="urn:microsoft.com/office/officeart/2005/8/layout/cycle8"/>
    <dgm:cxn modelId="{10209AA1-530E-468F-ACF1-3941A78C23C3}" type="presParOf" srcId="{BA526683-F383-411A-BD21-A957D08B123F}" destId="{ECF12B94-746D-4140-9C29-523F028781F4}" srcOrd="25" destOrd="0" presId="urn:microsoft.com/office/officeart/2005/8/layout/cycle8"/>
    <dgm:cxn modelId="{1AE291F0-7C85-48AF-8743-FCE28F78420B}" type="presParOf" srcId="{BA526683-F383-411A-BD21-A957D08B123F}" destId="{AA1D771B-54D6-4293-AFCF-8FD4851F902B}" srcOrd="26" destOrd="0" presId="urn:microsoft.com/office/officeart/2005/8/layout/cycle8"/>
    <dgm:cxn modelId="{8EF54F4E-B00E-49D4-B26C-82D24760CBBE}" type="presParOf" srcId="{BA526683-F383-411A-BD21-A957D08B123F}" destId="{A12A4E20-5E81-4B37-8861-95D5A02D88F6}" srcOrd="27" destOrd="0" presId="urn:microsoft.com/office/officeart/2005/8/layout/cycle8"/>
    <dgm:cxn modelId="{D6930338-09B4-4825-9231-EB7BC692BFD2}" type="presParOf" srcId="{BA526683-F383-411A-BD21-A957D08B123F}" destId="{B88E6692-EF45-4A23-AE28-DC438D3CCFE6}" srcOrd="28" destOrd="0" presId="urn:microsoft.com/office/officeart/2005/8/layout/cycle8"/>
    <dgm:cxn modelId="{DD5F2660-3A12-49AB-913E-BCE922FF67EB}"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9294"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AİLE BİRLİĞİ BAŞKANI</a:t>
          </a:r>
        </a:p>
      </dsp:txBody>
      <dsp:txXfrm>
        <a:off x="2121922" y="482480"/>
        <a:ext cx="399478" cy="308687"/>
      </dsp:txXfrm>
    </dsp:sp>
    <dsp:sp modelId="{8960C805-F742-4752-A3B8-A7047D0574FA}">
      <dsp:nvSpPr>
        <dsp:cNvPr id="0" name=""/>
        <dsp:cNvSpPr/>
      </dsp:nvSpPr>
      <dsp:spPr>
        <a:xfrm>
          <a:off x="934974"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485194" y="1122585"/>
        <a:ext cx="417636" cy="299608"/>
      </dsp:txXfrm>
    </dsp:sp>
    <dsp:sp modelId="{100A08BA-E811-4584-A13C-228AF0A8A454}">
      <dsp:nvSpPr>
        <dsp:cNvPr id="0" name=""/>
        <dsp:cNvSpPr/>
      </dsp:nvSpPr>
      <dsp:spPr>
        <a:xfrm>
          <a:off x="909294"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121922" y="1753611"/>
        <a:ext cx="399478" cy="308687"/>
      </dsp:txXfrm>
    </dsp:sp>
    <dsp:sp modelId="{C5494AC2-E33F-4DD2-9D4B-315106DC9766}">
      <dsp:nvSpPr>
        <dsp:cNvPr id="0" name=""/>
        <dsp:cNvSpPr/>
      </dsp:nvSpPr>
      <dsp:spPr>
        <a:xfrm>
          <a:off x="857935"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ZÜMRE VE KURULLAR</a:t>
          </a:r>
        </a:p>
      </dsp:txBody>
      <dsp:txXfrm>
        <a:off x="1402899" y="1753611"/>
        <a:ext cx="399478" cy="308687"/>
      </dsp:txXfrm>
    </dsp:sp>
    <dsp:sp modelId="{373A7CE9-2D8B-48FF-A7E7-FD1818748C0E}">
      <dsp:nvSpPr>
        <dsp:cNvPr id="0" name=""/>
        <dsp:cNvSpPr/>
      </dsp:nvSpPr>
      <dsp:spPr>
        <a:xfrm>
          <a:off x="832256"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ÖĞRETMEN KURULLARI</a:t>
          </a:r>
        </a:p>
      </dsp:txBody>
      <dsp:txXfrm>
        <a:off x="1021469" y="1122585"/>
        <a:ext cx="417636" cy="299608"/>
      </dsp:txXfrm>
    </dsp:sp>
    <dsp:sp modelId="{A8D1F0D5-26EB-48DA-960D-825E6FE928B2}">
      <dsp:nvSpPr>
        <dsp:cNvPr id="0" name=""/>
        <dsp:cNvSpPr/>
      </dsp:nvSpPr>
      <dsp:spPr>
        <a:xfrm>
          <a:off x="857935"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MÜDÜRÜ</a:t>
          </a:r>
        </a:p>
      </dsp:txBody>
      <dsp:txXfrm>
        <a:off x="1402899" y="482480"/>
        <a:ext cx="399478" cy="308687"/>
      </dsp:txXfrm>
    </dsp:sp>
    <dsp:sp modelId="{601CF880-1EA8-49BA-A98C-3E771E83102C}">
      <dsp:nvSpPr>
        <dsp:cNvPr id="0" name=""/>
        <dsp:cNvSpPr/>
      </dsp:nvSpPr>
      <dsp:spPr>
        <a:xfrm>
          <a:off x="775682"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1362"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5682"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4481"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8802"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4481"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7B5D-BFD8-480E-A148-D7903A36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7396</Words>
  <Characters>42158</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osmaniyeabdullah80@outlook.com</cp:lastModifiedBy>
  <cp:revision>2</cp:revision>
  <dcterms:created xsi:type="dcterms:W3CDTF">2024-08-14T07:06:00Z</dcterms:created>
  <dcterms:modified xsi:type="dcterms:W3CDTF">2024-08-14T07:06:00Z</dcterms:modified>
</cp:coreProperties>
</file>